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B297D" w14:textId="2BE91F98" w:rsidR="00441D12" w:rsidRDefault="00F46031" w:rsidP="00441D12">
      <w:pPr>
        <w:pStyle w:val="IntenseQuote"/>
        <w:rPr>
          <w:rFonts w:cstheme="minorHAnsi"/>
          <w:b/>
          <w:bCs/>
          <w:i w:val="0"/>
          <w:iCs w:val="0"/>
          <w:sz w:val="28"/>
          <w:szCs w:val="28"/>
        </w:rPr>
      </w:pPr>
      <w:r w:rsidRPr="00E444B6">
        <w:rPr>
          <w:rFonts w:cstheme="minorHAnsi"/>
          <w:b/>
          <w:bCs/>
        </w:rPr>
        <w:tab/>
      </w:r>
      <w:r w:rsidR="00F84111" w:rsidRPr="00E444B6">
        <w:rPr>
          <w:rFonts w:cstheme="minorHAnsi"/>
          <w:b/>
          <w:bCs/>
          <w:i w:val="0"/>
          <w:iCs w:val="0"/>
          <w:sz w:val="28"/>
          <w:szCs w:val="28"/>
        </w:rPr>
        <w:t>TRANSPORTATION</w:t>
      </w:r>
      <w:r w:rsidRPr="00E444B6">
        <w:rPr>
          <w:rFonts w:cstheme="minorHAnsi"/>
          <w:b/>
          <w:bCs/>
          <w:i w:val="0"/>
          <w:iCs w:val="0"/>
          <w:sz w:val="28"/>
          <w:szCs w:val="28"/>
        </w:rPr>
        <w:t xml:space="preserve"> PLAN</w:t>
      </w:r>
    </w:p>
    <w:p w14:paraId="0771BEC1" w14:textId="77777777" w:rsidR="00054DD5" w:rsidRPr="00054DD5" w:rsidRDefault="00054DD5" w:rsidP="00054DD5">
      <w:pPr>
        <w:pStyle w:val="list1"/>
        <w:ind w:left="0" w:firstLine="0"/>
        <w:jc w:val="left"/>
        <w:rPr>
          <w:rFonts w:asciiTheme="minorHAnsi" w:hAnsiTheme="minorHAnsi" w:cstheme="minorHAnsi"/>
          <w:b/>
          <w:bCs/>
          <w:i/>
          <w:iCs/>
          <w:color w:val="4472C4" w:themeColor="accent1"/>
          <w:sz w:val="22"/>
          <w:szCs w:val="22"/>
        </w:rPr>
      </w:pPr>
      <w:r w:rsidRPr="00054DD5">
        <w:rPr>
          <w:rFonts w:asciiTheme="minorHAnsi" w:hAnsiTheme="minorHAnsi" w:cstheme="minorHAnsi"/>
          <w:b/>
          <w:bCs/>
          <w:i/>
          <w:iCs/>
          <w:color w:val="4472C4" w:themeColor="accent1"/>
          <w:sz w:val="22"/>
          <w:szCs w:val="22"/>
        </w:rPr>
        <w:t xml:space="preserve">A children's camp shall establish and retain onsite a written site-specific transportation plan that addresses the following: </w:t>
      </w:r>
    </w:p>
    <w:p w14:paraId="31AFB7DF" w14:textId="5942749E" w:rsidR="00054DD5" w:rsidRPr="00054DD5" w:rsidRDefault="00054DD5" w:rsidP="00054DD5">
      <w:pPr>
        <w:pStyle w:val="ListParagraph"/>
        <w:numPr>
          <w:ilvl w:val="0"/>
          <w:numId w:val="31"/>
        </w:numPr>
        <w:autoSpaceDE w:val="0"/>
        <w:autoSpaceDN w:val="0"/>
        <w:adjustRightInd w:val="0"/>
        <w:spacing w:after="0" w:line="240" w:lineRule="auto"/>
        <w:rPr>
          <w:rFonts w:cstheme="minorHAnsi"/>
          <w:b/>
          <w:bCs/>
          <w:i/>
          <w:iCs/>
          <w:color w:val="4472C4" w:themeColor="accent1"/>
        </w:rPr>
      </w:pPr>
      <w:r w:rsidRPr="00054DD5">
        <w:rPr>
          <w:rFonts w:cstheme="minorHAnsi"/>
          <w:b/>
          <w:bCs/>
          <w:i/>
          <w:iCs/>
          <w:color w:val="4472C4" w:themeColor="accent1"/>
        </w:rPr>
        <w:t>Transportation of campers and staff for offsite activities</w:t>
      </w:r>
      <w:r>
        <w:rPr>
          <w:rFonts w:cstheme="minorHAnsi"/>
          <w:b/>
          <w:bCs/>
          <w:i/>
          <w:iCs/>
          <w:color w:val="4472C4" w:themeColor="accent1"/>
        </w:rPr>
        <w:t>;</w:t>
      </w:r>
    </w:p>
    <w:p w14:paraId="3D2DC3F9" w14:textId="77777777" w:rsidR="00054DD5" w:rsidRPr="00054DD5" w:rsidRDefault="00054DD5" w:rsidP="00054DD5">
      <w:pPr>
        <w:pStyle w:val="ListParagraph"/>
        <w:numPr>
          <w:ilvl w:val="0"/>
          <w:numId w:val="31"/>
        </w:numPr>
        <w:autoSpaceDE w:val="0"/>
        <w:autoSpaceDN w:val="0"/>
        <w:adjustRightInd w:val="0"/>
        <w:spacing w:after="0" w:line="240" w:lineRule="auto"/>
        <w:rPr>
          <w:rFonts w:cstheme="minorHAnsi"/>
          <w:b/>
          <w:bCs/>
          <w:i/>
          <w:iCs/>
          <w:color w:val="4472C4" w:themeColor="accent1"/>
        </w:rPr>
      </w:pPr>
      <w:r w:rsidRPr="00054DD5">
        <w:rPr>
          <w:rFonts w:cstheme="minorHAnsi"/>
          <w:b/>
          <w:bCs/>
          <w:i/>
          <w:iCs/>
          <w:color w:val="4472C4" w:themeColor="accent1"/>
        </w:rPr>
        <w:t xml:space="preserve">Transportation of campers and staff to a different location in case of emergency; and </w:t>
      </w:r>
    </w:p>
    <w:p w14:paraId="296DE243" w14:textId="211C1BF3" w:rsidR="00054DD5" w:rsidRPr="00054DD5" w:rsidRDefault="00054DD5" w:rsidP="006F68B1">
      <w:pPr>
        <w:pStyle w:val="list1"/>
        <w:numPr>
          <w:ilvl w:val="0"/>
          <w:numId w:val="31"/>
        </w:numPr>
        <w:jc w:val="left"/>
      </w:pPr>
      <w:r w:rsidRPr="00054DD5">
        <w:rPr>
          <w:rFonts w:asciiTheme="minorHAnsi" w:hAnsiTheme="minorHAnsi" w:cstheme="minorHAnsi"/>
          <w:b/>
          <w:bCs/>
          <w:i/>
          <w:iCs/>
          <w:color w:val="4472C4" w:themeColor="accent1"/>
          <w:sz w:val="22"/>
          <w:szCs w:val="22"/>
        </w:rPr>
        <w:t>Transportation of campers for immediate medical care.</w:t>
      </w:r>
    </w:p>
    <w:tbl>
      <w:tblPr>
        <w:tblStyle w:val="TableGrid"/>
        <w:tblW w:w="9810" w:type="dxa"/>
        <w:tblInd w:w="-95" w:type="dxa"/>
        <w:tblLook w:val="04A0" w:firstRow="1" w:lastRow="0" w:firstColumn="1" w:lastColumn="0" w:noHBand="0" w:noVBand="1"/>
      </w:tblPr>
      <w:tblGrid>
        <w:gridCol w:w="1980"/>
        <w:gridCol w:w="7830"/>
      </w:tblGrid>
      <w:tr w:rsidR="00727E0A" w:rsidRPr="00E444B6" w14:paraId="08620F53" w14:textId="77777777" w:rsidTr="00054DD5">
        <w:tc>
          <w:tcPr>
            <w:tcW w:w="1980" w:type="dxa"/>
            <w:shd w:val="clear" w:color="auto" w:fill="D9E2F3" w:themeFill="accent1" w:themeFillTint="33"/>
            <w:vAlign w:val="center"/>
          </w:tcPr>
          <w:p w14:paraId="1A6FD0D2" w14:textId="77777777" w:rsidR="00727E0A" w:rsidRPr="00E444B6" w:rsidRDefault="00727E0A" w:rsidP="0048047B">
            <w:pPr>
              <w:pStyle w:val="list0"/>
              <w:spacing w:after="0"/>
              <w:ind w:left="0" w:firstLine="0"/>
              <w:jc w:val="left"/>
              <w:rPr>
                <w:rFonts w:asciiTheme="minorHAnsi" w:hAnsiTheme="minorHAnsi" w:cstheme="minorHAnsi"/>
                <w:b/>
                <w:bCs/>
                <w:sz w:val="22"/>
                <w:szCs w:val="22"/>
              </w:rPr>
            </w:pPr>
            <w:r w:rsidRPr="00E444B6">
              <w:rPr>
                <w:rFonts w:asciiTheme="minorHAnsi" w:hAnsiTheme="minorHAnsi" w:cstheme="minorHAnsi"/>
                <w:b/>
                <w:bCs/>
                <w:sz w:val="22"/>
                <w:szCs w:val="22"/>
              </w:rPr>
              <w:t>Camp Name:</w:t>
            </w:r>
          </w:p>
        </w:tc>
        <w:tc>
          <w:tcPr>
            <w:tcW w:w="7830" w:type="dxa"/>
          </w:tcPr>
          <w:p w14:paraId="4EAAC55B" w14:textId="77777777" w:rsidR="00727E0A" w:rsidRPr="00E444B6" w:rsidRDefault="00727E0A" w:rsidP="0048047B">
            <w:pPr>
              <w:pStyle w:val="list0"/>
              <w:ind w:left="0" w:firstLine="0"/>
              <w:rPr>
                <w:rFonts w:asciiTheme="minorHAnsi" w:hAnsiTheme="minorHAnsi" w:cstheme="minorHAnsi"/>
                <w:b/>
                <w:bCs/>
                <w:sz w:val="22"/>
                <w:szCs w:val="22"/>
              </w:rPr>
            </w:pPr>
          </w:p>
        </w:tc>
      </w:tr>
      <w:tr w:rsidR="00727E0A" w:rsidRPr="00E444B6" w14:paraId="162F24F3" w14:textId="77777777" w:rsidTr="00054DD5">
        <w:tc>
          <w:tcPr>
            <w:tcW w:w="1980" w:type="dxa"/>
            <w:shd w:val="clear" w:color="auto" w:fill="D9E2F3" w:themeFill="accent1" w:themeFillTint="33"/>
            <w:vAlign w:val="center"/>
          </w:tcPr>
          <w:p w14:paraId="34F29FC5" w14:textId="77777777" w:rsidR="00727E0A" w:rsidRPr="00E444B6" w:rsidRDefault="00727E0A" w:rsidP="0048047B">
            <w:pPr>
              <w:pStyle w:val="list0"/>
              <w:spacing w:after="0"/>
              <w:ind w:left="0" w:firstLine="0"/>
              <w:jc w:val="left"/>
              <w:rPr>
                <w:rFonts w:asciiTheme="minorHAnsi" w:hAnsiTheme="minorHAnsi" w:cstheme="minorHAnsi"/>
                <w:b/>
                <w:bCs/>
                <w:sz w:val="22"/>
                <w:szCs w:val="22"/>
              </w:rPr>
            </w:pPr>
            <w:r w:rsidRPr="00E444B6">
              <w:rPr>
                <w:rFonts w:asciiTheme="minorHAnsi" w:hAnsiTheme="minorHAnsi" w:cstheme="minorHAnsi"/>
                <w:b/>
                <w:bCs/>
                <w:sz w:val="22"/>
                <w:szCs w:val="22"/>
              </w:rPr>
              <w:t>Camp Address:</w:t>
            </w:r>
          </w:p>
        </w:tc>
        <w:tc>
          <w:tcPr>
            <w:tcW w:w="7830" w:type="dxa"/>
          </w:tcPr>
          <w:p w14:paraId="5AE82062" w14:textId="77777777" w:rsidR="00727E0A" w:rsidRPr="00E444B6" w:rsidRDefault="00727E0A" w:rsidP="0048047B">
            <w:pPr>
              <w:pStyle w:val="list0"/>
              <w:ind w:left="0" w:firstLine="0"/>
              <w:rPr>
                <w:rFonts w:asciiTheme="minorHAnsi" w:hAnsiTheme="minorHAnsi" w:cstheme="minorHAnsi"/>
                <w:b/>
                <w:bCs/>
                <w:sz w:val="22"/>
                <w:szCs w:val="22"/>
              </w:rPr>
            </w:pPr>
          </w:p>
        </w:tc>
      </w:tr>
      <w:tr w:rsidR="00054DD5" w:rsidRPr="00E444B6" w14:paraId="7C46DEE1" w14:textId="77777777" w:rsidTr="00054DD5">
        <w:tc>
          <w:tcPr>
            <w:tcW w:w="1980" w:type="dxa"/>
            <w:shd w:val="clear" w:color="auto" w:fill="D9E2F3" w:themeFill="accent1" w:themeFillTint="33"/>
            <w:vAlign w:val="center"/>
          </w:tcPr>
          <w:p w14:paraId="6080EA5E" w14:textId="4034B44B" w:rsidR="00054DD5" w:rsidRPr="00E444B6" w:rsidRDefault="00054DD5" w:rsidP="0048047B">
            <w:pPr>
              <w:pStyle w:val="list0"/>
              <w:spacing w:after="0"/>
              <w:ind w:left="0" w:firstLine="0"/>
              <w:jc w:val="left"/>
              <w:rPr>
                <w:rFonts w:asciiTheme="minorHAnsi" w:hAnsiTheme="minorHAnsi" w:cstheme="minorHAnsi"/>
                <w:b/>
                <w:bCs/>
                <w:sz w:val="22"/>
                <w:szCs w:val="22"/>
              </w:rPr>
            </w:pPr>
            <w:r>
              <w:rPr>
                <w:rFonts w:asciiTheme="minorHAnsi" w:hAnsiTheme="minorHAnsi" w:cstheme="minorHAnsi"/>
                <w:b/>
                <w:bCs/>
                <w:sz w:val="22"/>
                <w:szCs w:val="22"/>
              </w:rPr>
              <w:t xml:space="preserve">Date Developed: </w:t>
            </w:r>
          </w:p>
        </w:tc>
        <w:tc>
          <w:tcPr>
            <w:tcW w:w="7830" w:type="dxa"/>
          </w:tcPr>
          <w:p w14:paraId="4CABF79B" w14:textId="77777777" w:rsidR="00054DD5" w:rsidRPr="00E444B6" w:rsidRDefault="00054DD5" w:rsidP="0048047B">
            <w:pPr>
              <w:pStyle w:val="list0"/>
              <w:ind w:left="0" w:firstLine="0"/>
              <w:rPr>
                <w:rFonts w:asciiTheme="minorHAnsi" w:hAnsiTheme="minorHAnsi" w:cstheme="minorHAnsi"/>
                <w:b/>
                <w:bCs/>
                <w:sz w:val="22"/>
                <w:szCs w:val="22"/>
              </w:rPr>
            </w:pPr>
          </w:p>
        </w:tc>
      </w:tr>
    </w:tbl>
    <w:p w14:paraId="47811849" w14:textId="77777777" w:rsidR="00727E0A" w:rsidRPr="00E444B6" w:rsidRDefault="00727E0A" w:rsidP="00B341DA">
      <w:pPr>
        <w:pStyle w:val="list1"/>
        <w:ind w:left="0" w:firstLine="0"/>
        <w:jc w:val="left"/>
        <w:rPr>
          <w:rFonts w:asciiTheme="minorHAnsi" w:hAnsiTheme="minorHAnsi" w:cstheme="minorHAnsi"/>
          <w:b/>
          <w:bCs/>
          <w:color w:val="000000"/>
          <w:sz w:val="22"/>
          <w:szCs w:val="22"/>
        </w:rPr>
      </w:pPr>
    </w:p>
    <w:p w14:paraId="62741033" w14:textId="7A09588E" w:rsidR="00BC159E" w:rsidRPr="00E444B6" w:rsidRDefault="00F84111" w:rsidP="00B341DA">
      <w:pPr>
        <w:pStyle w:val="list1"/>
        <w:spacing w:after="0"/>
        <w:ind w:left="0" w:firstLine="0"/>
        <w:jc w:val="lef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Emergency Equipment/Forms</w:t>
      </w:r>
    </w:p>
    <w:p w14:paraId="1B063F80" w14:textId="37683BCC" w:rsidR="00F84111" w:rsidRPr="00E444B6" w:rsidRDefault="00F84111" w:rsidP="00B341DA">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Every vehicle used to transport campers and staff should be equipped with a first aid kit and emergency accessories such as </w:t>
      </w:r>
      <w:r w:rsidR="00E66D7C">
        <w:rPr>
          <w:rFonts w:cstheme="minorHAnsi"/>
        </w:rPr>
        <w:t xml:space="preserve">a </w:t>
      </w:r>
      <w:r w:rsidRPr="00E444B6">
        <w:rPr>
          <w:rFonts w:cstheme="minorHAnsi"/>
        </w:rPr>
        <w:t xml:space="preserve">fire extinguisher, reflectors, maps, motion sickness bag, flashlight, blanket, chalk, and </w:t>
      </w:r>
      <w:r w:rsidR="00E66D7C">
        <w:rPr>
          <w:rFonts w:cstheme="minorHAnsi"/>
        </w:rPr>
        <w:t xml:space="preserve">a </w:t>
      </w:r>
      <w:r w:rsidRPr="00E444B6">
        <w:rPr>
          <w:rFonts w:cstheme="minorHAnsi"/>
        </w:rPr>
        <w:t xml:space="preserve">container of fresh drinking water.  For trips over 10 miles from camp, the staff member accompanying the group must carry health forms for all passengers and a cell phone for emergency communication.  </w:t>
      </w:r>
    </w:p>
    <w:p w14:paraId="55DE0B1A" w14:textId="0BB481A4"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Vehicle Type/Capacity</w:t>
      </w:r>
    </w:p>
    <w:p w14:paraId="5169B981" w14:textId="77777777"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Campers and staff should only be transported in vehicles designed to carry passengers.  </w:t>
      </w:r>
    </w:p>
    <w:p w14:paraId="3E0FD8E1" w14:textId="77777777"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They are not permitted to ride in the back of trucks except in an extreme emergency and when directed by appropriate staff (i.e., fire evacuation.)  </w:t>
      </w:r>
    </w:p>
    <w:p w14:paraId="7B900C82" w14:textId="77777777"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Vehicles should carry only the number of passengers specified by the vehicle manufacturer.  </w:t>
      </w:r>
    </w:p>
    <w:p w14:paraId="10478FE1" w14:textId="77777777"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There should be a seatbelt for each passenger.  </w:t>
      </w:r>
    </w:p>
    <w:p w14:paraId="19CB0C8B" w14:textId="1DACFBE0"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A staff member (adult) must be present in each vehicle.  </w:t>
      </w:r>
    </w:p>
    <w:p w14:paraId="2AFB2826" w14:textId="77777777" w:rsidR="001C01F2" w:rsidRPr="00E444B6" w:rsidRDefault="00F84111" w:rsidP="001C01F2">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If traveling by bus, this is in addition to the driver. </w:t>
      </w:r>
    </w:p>
    <w:p w14:paraId="09211F45" w14:textId="3FC40149" w:rsidR="00F84111" w:rsidRPr="00E444B6" w:rsidRDefault="00F84111" w:rsidP="00E444B6">
      <w:pPr>
        <w:pStyle w:val="ListParagraph"/>
        <w:widowControl w:val="0"/>
        <w:numPr>
          <w:ilvl w:val="0"/>
          <w:numId w:val="33"/>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Extra staff and/or aides must be present for campers with disabilities, based on ratios established for persons requiring additional assistance or supervision. </w:t>
      </w:r>
    </w:p>
    <w:p w14:paraId="3292E4D6" w14:textId="7D37BECB"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 xml:space="preserve">Vehicle Safety Check and </w:t>
      </w:r>
      <w:r w:rsidR="00E444B6" w:rsidRPr="00E444B6">
        <w:rPr>
          <w:rFonts w:asciiTheme="minorHAnsi" w:eastAsiaTheme="majorEastAsia" w:hAnsiTheme="minorHAnsi" w:cstheme="minorHAnsi"/>
          <w:b/>
          <w:bCs/>
          <w:color w:val="2F5496" w:themeColor="accent1" w:themeShade="BF"/>
          <w:sz w:val="22"/>
          <w:szCs w:val="22"/>
        </w:rPr>
        <w:t>Logbook</w:t>
      </w:r>
    </w:p>
    <w:p w14:paraId="56B94274" w14:textId="5E9F5EFD" w:rsidR="00F84111" w:rsidRPr="00E444B6" w:rsidRDefault="00F84111" w:rsidP="00B341DA">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A safety check of the following items must be completed and recorded in the vehicle logbook prior to each trip with campers:</w:t>
      </w:r>
    </w:p>
    <w:p w14:paraId="6CBF9E5A" w14:textId="082D6533" w:rsidR="00931799" w:rsidRPr="00E444B6" w:rsidRDefault="00931799"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Lights</w:t>
      </w:r>
    </w:p>
    <w:p w14:paraId="40126468" w14:textId="231AF08B" w:rsidR="00931799" w:rsidRPr="00E444B6" w:rsidRDefault="00931799"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Tires</w:t>
      </w:r>
    </w:p>
    <w:p w14:paraId="3AEB571E" w14:textId="068021C5" w:rsidR="00931799" w:rsidRPr="00E444B6" w:rsidRDefault="00931799"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Brakes</w:t>
      </w:r>
    </w:p>
    <w:p w14:paraId="10BDCB11" w14:textId="670DE69A" w:rsidR="00931799" w:rsidRPr="00E444B6" w:rsidRDefault="000E2513"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Seatbelts</w:t>
      </w:r>
    </w:p>
    <w:p w14:paraId="1417BFE8" w14:textId="363E9FC1" w:rsidR="000E2513" w:rsidRPr="00E444B6" w:rsidRDefault="000E2513"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Mirrors</w:t>
      </w:r>
    </w:p>
    <w:p w14:paraId="1E919CAE" w14:textId="4FD3D22E" w:rsidR="000E2513" w:rsidRPr="00E444B6" w:rsidRDefault="000E2513"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Horn</w:t>
      </w:r>
    </w:p>
    <w:p w14:paraId="1E4BCA58" w14:textId="2F09100E" w:rsidR="000E2513" w:rsidRPr="00E444B6" w:rsidRDefault="000E2513" w:rsidP="00931799">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Fluid levels</w:t>
      </w:r>
    </w:p>
    <w:p w14:paraId="4261224C" w14:textId="47DBC432" w:rsidR="000E2513" w:rsidRPr="00E444B6" w:rsidRDefault="000E2513" w:rsidP="000E2513">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Windshield and wiper condition</w:t>
      </w:r>
    </w:p>
    <w:p w14:paraId="15566264" w14:textId="507990D3" w:rsidR="00CA589C" w:rsidRPr="00E444B6" w:rsidRDefault="00CA589C" w:rsidP="000E2513">
      <w:pPr>
        <w:pStyle w:val="ListParagraph"/>
        <w:widowControl w:val="0"/>
        <w:numPr>
          <w:ilvl w:val="0"/>
          <w:numId w:val="34"/>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Emergency warning systems</w:t>
      </w:r>
    </w:p>
    <w:p w14:paraId="51D2F94E" w14:textId="68C3DBB7" w:rsidR="00F84111" w:rsidRPr="00E444B6" w:rsidRDefault="00F84111" w:rsidP="00B341DA">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920" w:hanging="7560"/>
        <w:rPr>
          <w:rFonts w:cstheme="minorHAnsi"/>
        </w:rPr>
      </w:pPr>
    </w:p>
    <w:p w14:paraId="29CCB305" w14:textId="37326BB0"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Passenger Orientation</w:t>
      </w:r>
    </w:p>
    <w:p w14:paraId="60362489" w14:textId="2459FE8E" w:rsidR="00F84111" w:rsidRPr="00E444B6" w:rsidRDefault="00F84111" w:rsidP="00B341DA">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r w:rsidRPr="00E444B6">
        <w:rPr>
          <w:rFonts w:cstheme="minorHAnsi"/>
        </w:rPr>
        <w:t>Detail the instructions given to campers/passengers prior to transporting.  This may include the following:</w:t>
      </w:r>
    </w:p>
    <w:p w14:paraId="182473F6" w14:textId="3EEB2528" w:rsidR="00F84111" w:rsidRPr="00E444B6" w:rsidRDefault="00F84111" w:rsidP="00B341DA">
      <w:pPr>
        <w:widowControl w:val="0"/>
        <w:numPr>
          <w:ilvl w:val="0"/>
          <w:numId w:val="30"/>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Passengers should </w:t>
      </w:r>
      <w:r w:rsidR="00E444B6" w:rsidRPr="00E444B6">
        <w:rPr>
          <w:rFonts w:cstheme="minorHAnsi"/>
        </w:rPr>
        <w:t>always remain seated</w:t>
      </w:r>
      <w:r w:rsidRPr="00E444B6">
        <w:rPr>
          <w:rFonts w:cstheme="minorHAnsi"/>
        </w:rPr>
        <w:t xml:space="preserve"> with hands and arms inside </w:t>
      </w:r>
      <w:r w:rsidR="00E66D7C">
        <w:rPr>
          <w:rFonts w:cstheme="minorHAnsi"/>
        </w:rPr>
        <w:t xml:space="preserve">the </w:t>
      </w:r>
      <w:r w:rsidRPr="00E444B6">
        <w:rPr>
          <w:rFonts w:cstheme="minorHAnsi"/>
        </w:rPr>
        <w:t>vehicle.</w:t>
      </w:r>
    </w:p>
    <w:p w14:paraId="49817630" w14:textId="77777777" w:rsidR="00F84111" w:rsidRPr="00E444B6" w:rsidRDefault="00F84111" w:rsidP="00B341DA">
      <w:pPr>
        <w:widowControl w:val="0"/>
        <w:numPr>
          <w:ilvl w:val="0"/>
          <w:numId w:val="30"/>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Seatbelts should be fastened – one person per seatbelt.</w:t>
      </w:r>
    </w:p>
    <w:p w14:paraId="069FF6C4" w14:textId="77777777" w:rsidR="00F84111" w:rsidRPr="00E444B6" w:rsidRDefault="00F84111" w:rsidP="00B341DA">
      <w:pPr>
        <w:widowControl w:val="0"/>
        <w:numPr>
          <w:ilvl w:val="0"/>
          <w:numId w:val="30"/>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Noise level should be such as to not distract the driver.  There should be no throwing of objects or other disruptive behavior.</w:t>
      </w:r>
    </w:p>
    <w:p w14:paraId="111794F1" w14:textId="681696B9" w:rsidR="00F84111" w:rsidRDefault="00F84111" w:rsidP="00B341DA">
      <w:pPr>
        <w:widowControl w:val="0"/>
        <w:numPr>
          <w:ilvl w:val="0"/>
          <w:numId w:val="30"/>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Passengers should enter and leave the vehicle under the direction of a staff member and/or driver.  If the vehicle makes an emergency stop, passengers should follow </w:t>
      </w:r>
      <w:r w:rsidR="00E66D7C">
        <w:rPr>
          <w:rFonts w:cstheme="minorHAnsi"/>
        </w:rPr>
        <w:t xml:space="preserve">the </w:t>
      </w:r>
      <w:r w:rsidRPr="00E444B6">
        <w:rPr>
          <w:rFonts w:cstheme="minorHAnsi"/>
        </w:rPr>
        <w:t xml:space="preserve">directions of staff </w:t>
      </w:r>
      <w:r w:rsidR="00E66D7C">
        <w:rPr>
          <w:rFonts w:cstheme="minorHAnsi"/>
        </w:rPr>
        <w:t>members</w:t>
      </w:r>
      <w:r w:rsidRPr="00E444B6">
        <w:rPr>
          <w:rFonts w:cstheme="minorHAnsi"/>
        </w:rPr>
        <w:t xml:space="preserve"> and/or </w:t>
      </w:r>
      <w:r w:rsidR="00E66D7C">
        <w:rPr>
          <w:rFonts w:cstheme="minorHAnsi"/>
        </w:rPr>
        <w:t>drivers</w:t>
      </w:r>
      <w:r w:rsidRPr="00E444B6">
        <w:rPr>
          <w:rFonts w:cstheme="minorHAnsi"/>
        </w:rPr>
        <w:t xml:space="preserve"> and use </w:t>
      </w:r>
      <w:r w:rsidR="00E66D7C">
        <w:rPr>
          <w:rFonts w:cstheme="minorHAnsi"/>
        </w:rPr>
        <w:t xml:space="preserve">the </w:t>
      </w:r>
      <w:r w:rsidRPr="00E444B6">
        <w:rPr>
          <w:rFonts w:cstheme="minorHAnsi"/>
        </w:rPr>
        <w:t>buddy system if leaving the vehicle.</w:t>
      </w:r>
    </w:p>
    <w:p w14:paraId="6B002CB5" w14:textId="77777777" w:rsidR="00E444B6" w:rsidRPr="00E444B6" w:rsidRDefault="00E444B6" w:rsidP="00E444B6">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rPr>
          <w:rFonts w:cstheme="minorHAnsi"/>
        </w:rPr>
      </w:pPr>
    </w:p>
    <w:p w14:paraId="2B87493B" w14:textId="68FFAE85"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Driver Requirements</w:t>
      </w:r>
    </w:p>
    <w:p w14:paraId="50B9A67C" w14:textId="5C16ADA7" w:rsidR="00F84111" w:rsidRPr="00E444B6" w:rsidRDefault="00F84111" w:rsidP="00B341DA">
      <w:pPr>
        <w:widowControl w:val="0"/>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r w:rsidRPr="00E444B6">
        <w:rPr>
          <w:rFonts w:cstheme="minorHAnsi"/>
        </w:rPr>
        <w:t>Describe the camp’s requirements for drivers.  It may include the following</w:t>
      </w:r>
      <w:r w:rsidR="00093CE4">
        <w:rPr>
          <w:rFonts w:cstheme="minorHAnsi"/>
        </w:rPr>
        <w:t xml:space="preserve"> requirements for drivers</w:t>
      </w:r>
      <w:r w:rsidRPr="00E444B6">
        <w:rPr>
          <w:rFonts w:cstheme="minorHAnsi"/>
        </w:rPr>
        <w:t>:</w:t>
      </w:r>
    </w:p>
    <w:p w14:paraId="7D34C114" w14:textId="0A23E25E" w:rsidR="00F84111" w:rsidRPr="00E444B6" w:rsidRDefault="00F84111" w:rsidP="00B341DA">
      <w:pPr>
        <w:widowControl w:val="0"/>
        <w:numPr>
          <w:ilvl w:val="0"/>
          <w:numId w:val="27"/>
        </w:numPr>
        <w:tabs>
          <w:tab w:val="clear" w:pos="360"/>
          <w:tab w:val="left" w:pos="-1080"/>
          <w:tab w:val="left" w:pos="-72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hanging="300"/>
        <w:rPr>
          <w:rFonts w:cstheme="minorHAnsi"/>
          <w:b/>
        </w:rPr>
      </w:pPr>
      <w:r w:rsidRPr="00E444B6">
        <w:rPr>
          <w:rFonts w:cstheme="minorHAnsi"/>
        </w:rPr>
        <w:t xml:space="preserve">be 21 years of age and hold valid vehicle operator’s license for the size and type of camp vehicle, </w:t>
      </w:r>
    </w:p>
    <w:p w14:paraId="6BE01AE4" w14:textId="37898C4D" w:rsidR="00F84111" w:rsidRPr="00E444B6" w:rsidRDefault="00F84111" w:rsidP="00B341DA">
      <w:pPr>
        <w:widowControl w:val="0"/>
        <w:numPr>
          <w:ilvl w:val="0"/>
          <w:numId w:val="27"/>
        </w:numPr>
        <w:tabs>
          <w:tab w:val="clear" w:pos="360"/>
          <w:tab w:val="left" w:pos="-1080"/>
          <w:tab w:val="left" w:pos="-72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hanging="300"/>
        <w:rPr>
          <w:rFonts w:cstheme="minorHAnsi"/>
          <w:b/>
        </w:rPr>
      </w:pPr>
      <w:r w:rsidRPr="00E444B6">
        <w:rPr>
          <w:rFonts w:cstheme="minorHAnsi"/>
        </w:rPr>
        <w:t xml:space="preserve">have no moving violations for </w:t>
      </w:r>
      <w:r w:rsidR="00E66D7C">
        <w:rPr>
          <w:rFonts w:cstheme="minorHAnsi"/>
        </w:rPr>
        <w:t xml:space="preserve">the </w:t>
      </w:r>
      <w:r w:rsidRPr="00E444B6">
        <w:rPr>
          <w:rFonts w:cstheme="minorHAnsi"/>
        </w:rPr>
        <w:t xml:space="preserve">previous 18 months, verified by a background check through DMV, </w:t>
      </w:r>
    </w:p>
    <w:p w14:paraId="0F749C22" w14:textId="32D841C3" w:rsidR="00F84111" w:rsidRPr="00E444B6" w:rsidRDefault="00F84111" w:rsidP="00B341DA">
      <w:pPr>
        <w:widowControl w:val="0"/>
        <w:numPr>
          <w:ilvl w:val="0"/>
          <w:numId w:val="27"/>
        </w:numPr>
        <w:tabs>
          <w:tab w:val="clear" w:pos="360"/>
          <w:tab w:val="left" w:pos="-1080"/>
          <w:tab w:val="left" w:pos="-72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hanging="300"/>
        <w:rPr>
          <w:rFonts w:cstheme="minorHAnsi"/>
          <w:b/>
        </w:rPr>
      </w:pPr>
      <w:r w:rsidRPr="00E444B6">
        <w:rPr>
          <w:rFonts w:cstheme="minorHAnsi"/>
        </w:rPr>
        <w:t>have participated in (when required) and passed random drug and alcohol testing.</w:t>
      </w:r>
      <w:r w:rsidRPr="00E444B6">
        <w:rPr>
          <w:rFonts w:cstheme="minorHAnsi"/>
          <w:b/>
        </w:rPr>
        <w:t xml:space="preserve"> </w:t>
      </w:r>
    </w:p>
    <w:p w14:paraId="0826F61D" w14:textId="77777777" w:rsidR="00727E0A" w:rsidRPr="00E444B6" w:rsidRDefault="00727E0A" w:rsidP="00727E0A">
      <w:pPr>
        <w:widowControl w:val="0"/>
        <w:tabs>
          <w:tab w:val="left" w:pos="-1080"/>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rPr>
          <w:rFonts w:cstheme="minorHAnsi"/>
          <w:b/>
        </w:rPr>
      </w:pPr>
    </w:p>
    <w:tbl>
      <w:tblPr>
        <w:tblStyle w:val="TableGrid"/>
        <w:tblW w:w="9715" w:type="dxa"/>
        <w:tblLook w:val="04A0" w:firstRow="1" w:lastRow="0" w:firstColumn="1" w:lastColumn="0" w:noHBand="0" w:noVBand="1"/>
      </w:tblPr>
      <w:tblGrid>
        <w:gridCol w:w="9715"/>
      </w:tblGrid>
      <w:tr w:rsidR="00727E0A" w:rsidRPr="00E444B6" w14:paraId="0DFF6B0F" w14:textId="77777777" w:rsidTr="0048047B">
        <w:trPr>
          <w:trHeight w:val="980"/>
        </w:trPr>
        <w:tc>
          <w:tcPr>
            <w:tcW w:w="9715" w:type="dxa"/>
          </w:tcPr>
          <w:p w14:paraId="358A1975" w14:textId="77777777" w:rsidR="00727E0A" w:rsidRPr="00E444B6" w:rsidRDefault="00727E0A" w:rsidP="00727E0A">
            <w:pPr>
              <w:pStyle w:val="ListParagraph"/>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cstheme="minorHAnsi"/>
              </w:rPr>
            </w:pPr>
          </w:p>
        </w:tc>
      </w:tr>
    </w:tbl>
    <w:p w14:paraId="2911FDFC"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5CA43663" w14:textId="21B7F3D5"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Travel Procedures</w:t>
      </w:r>
    </w:p>
    <w:p w14:paraId="3600A957" w14:textId="01D4226A" w:rsidR="00F84111" w:rsidRPr="00E444B6" w:rsidRDefault="00F84111" w:rsidP="00B341DA">
      <w:pPr>
        <w:widowControl w:val="0"/>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r w:rsidRPr="00E444B6">
        <w:rPr>
          <w:rFonts w:cstheme="minorHAnsi"/>
        </w:rPr>
        <w:t xml:space="preserve">Describe procedures for traveling, </w:t>
      </w:r>
      <w:r w:rsidR="00E66D7C">
        <w:rPr>
          <w:rFonts w:cstheme="minorHAnsi"/>
        </w:rPr>
        <w:t>which</w:t>
      </w:r>
      <w:r w:rsidRPr="00E444B6">
        <w:rPr>
          <w:rFonts w:cstheme="minorHAnsi"/>
        </w:rPr>
        <w:t xml:space="preserve"> may include:</w:t>
      </w:r>
    </w:p>
    <w:p w14:paraId="526D3437" w14:textId="77777777"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Vehicles should be kept a safe distance apart if traveling together.  It is not recommended that vehicles travel by convoy.  </w:t>
      </w:r>
    </w:p>
    <w:p w14:paraId="4278F201" w14:textId="43593FC1"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Drivers should pre-establish rest stops to check in with each other.  All drivers should have maps, complete directions to </w:t>
      </w:r>
      <w:r w:rsidR="00E66D7C">
        <w:rPr>
          <w:rFonts w:cstheme="minorHAnsi"/>
        </w:rPr>
        <w:t xml:space="preserve">their </w:t>
      </w:r>
      <w:r w:rsidRPr="00E444B6">
        <w:rPr>
          <w:rFonts w:cstheme="minorHAnsi"/>
        </w:rPr>
        <w:t xml:space="preserve">destination, and appropriate telephone numbers.  </w:t>
      </w:r>
    </w:p>
    <w:p w14:paraId="34E8E9E7" w14:textId="77777777"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One driver should be appointed lead driver.  </w:t>
      </w:r>
    </w:p>
    <w:p w14:paraId="66621F14" w14:textId="051980EF"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On any trip</w:t>
      </w:r>
      <w:r w:rsidR="00E66D7C">
        <w:rPr>
          <w:rFonts w:cstheme="minorHAnsi"/>
        </w:rPr>
        <w:t>s,</w:t>
      </w:r>
      <w:r w:rsidRPr="00E444B6">
        <w:rPr>
          <w:rFonts w:cstheme="minorHAnsi"/>
        </w:rPr>
        <w:t xml:space="preserve"> stops should be made only at acceptable rest stops. </w:t>
      </w:r>
    </w:p>
    <w:p w14:paraId="5D4F2C23" w14:textId="77777777"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After three continuous hours, the vehicle must stop to rotate drivers and rest the passengers.  </w:t>
      </w:r>
    </w:p>
    <w:p w14:paraId="415D2DCE" w14:textId="7A5365F0" w:rsidR="00F84111" w:rsidRPr="00E444B6" w:rsidRDefault="00F84111" w:rsidP="00B341DA">
      <w:pPr>
        <w:widowControl w:val="0"/>
        <w:numPr>
          <w:ilvl w:val="0"/>
          <w:numId w:val="29"/>
        </w:num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All traffic laws of the state are to be strictly obeyed when transporting campers and staff.</w:t>
      </w:r>
    </w:p>
    <w:p w14:paraId="6C7A93EF" w14:textId="77777777" w:rsidR="00727E0A" w:rsidRPr="00E444B6" w:rsidRDefault="00727E0A" w:rsidP="00727E0A">
      <w:pPr>
        <w:widowControl w:val="0"/>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rPr>
          <w:rFonts w:cstheme="minorHAnsi"/>
        </w:rPr>
      </w:pPr>
    </w:p>
    <w:tbl>
      <w:tblPr>
        <w:tblStyle w:val="TableGrid"/>
        <w:tblW w:w="9715" w:type="dxa"/>
        <w:tblLook w:val="04A0" w:firstRow="1" w:lastRow="0" w:firstColumn="1" w:lastColumn="0" w:noHBand="0" w:noVBand="1"/>
      </w:tblPr>
      <w:tblGrid>
        <w:gridCol w:w="9715"/>
      </w:tblGrid>
      <w:tr w:rsidR="00727E0A" w:rsidRPr="00E444B6" w14:paraId="2E801289" w14:textId="77777777" w:rsidTr="0048047B">
        <w:trPr>
          <w:trHeight w:val="980"/>
        </w:trPr>
        <w:tc>
          <w:tcPr>
            <w:tcW w:w="9715" w:type="dxa"/>
          </w:tcPr>
          <w:p w14:paraId="376EBE1C" w14:textId="77777777" w:rsidR="00727E0A" w:rsidRPr="00E444B6" w:rsidRDefault="00727E0A" w:rsidP="00727E0A">
            <w:pPr>
              <w:pStyle w:val="ListParagraph"/>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7395DA46"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19096854" w14:textId="51EFB23E"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Behind-the-Wheel Training</w:t>
      </w:r>
    </w:p>
    <w:p w14:paraId="26B9EB85" w14:textId="2B9E369B" w:rsidR="00F84111" w:rsidRPr="00E444B6" w:rsidRDefault="00F84111"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Determine when additional behind-the-wheel training is required before transporting persons or equipment</w:t>
      </w:r>
      <w:r w:rsidR="00093CE4">
        <w:rPr>
          <w:rFonts w:cstheme="minorHAnsi"/>
        </w:rPr>
        <w:t>, i</w:t>
      </w:r>
      <w:r w:rsidRPr="00E444B6">
        <w:rPr>
          <w:rFonts w:cstheme="minorHAnsi"/>
        </w:rPr>
        <w:t>nclud</w:t>
      </w:r>
      <w:r w:rsidR="00093CE4">
        <w:rPr>
          <w:rFonts w:cstheme="minorHAnsi"/>
        </w:rPr>
        <w:t>ing</w:t>
      </w:r>
      <w:r w:rsidRPr="00E444B6">
        <w:rPr>
          <w:rFonts w:cstheme="minorHAnsi"/>
        </w:rPr>
        <w:t xml:space="preserve"> training in vans, camp trucks, buses, and vehicles pulling trailers. Describe what training will be provided and how often.</w:t>
      </w:r>
    </w:p>
    <w:tbl>
      <w:tblPr>
        <w:tblStyle w:val="TableGrid"/>
        <w:tblW w:w="9715" w:type="dxa"/>
        <w:tblLook w:val="04A0" w:firstRow="1" w:lastRow="0" w:firstColumn="1" w:lastColumn="0" w:noHBand="0" w:noVBand="1"/>
      </w:tblPr>
      <w:tblGrid>
        <w:gridCol w:w="9715"/>
      </w:tblGrid>
      <w:tr w:rsidR="00727E0A" w:rsidRPr="00E444B6" w14:paraId="26EB937F" w14:textId="77777777" w:rsidTr="0048047B">
        <w:trPr>
          <w:trHeight w:val="980"/>
        </w:trPr>
        <w:tc>
          <w:tcPr>
            <w:tcW w:w="9715" w:type="dxa"/>
          </w:tcPr>
          <w:p w14:paraId="5C3CE35F" w14:textId="77777777" w:rsidR="00727E0A" w:rsidRPr="00E444B6"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0BE7A8B6" w14:textId="77777777" w:rsidR="00727E0A" w:rsidRPr="00E444B6" w:rsidRDefault="00727E0A"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p w14:paraId="5D297954" w14:textId="4D6AE332"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Camper Behavior</w:t>
      </w:r>
    </w:p>
    <w:p w14:paraId="5312BBFA" w14:textId="3891D8E8" w:rsidR="00F84111" w:rsidRPr="00E444B6" w:rsidRDefault="00F84111"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b/>
        </w:rPr>
      </w:pPr>
      <w:r w:rsidRPr="00E444B6">
        <w:rPr>
          <w:rFonts w:cstheme="minorHAnsi"/>
        </w:rPr>
        <w:t xml:space="preserve">Describe how staff members, other than the driver, will handle camper behavior while traveling.   If the driver is the only staff member available to handle disruptive behavior and verbal corrections are not successful, he/she should pull off the road in a safe area.  Determine what situations would require the trip to be </w:t>
      </w:r>
      <w:r w:rsidR="00E66D7C">
        <w:rPr>
          <w:rFonts w:cstheme="minorHAnsi"/>
        </w:rPr>
        <w:t>canceled</w:t>
      </w:r>
      <w:r w:rsidRPr="00E444B6">
        <w:rPr>
          <w:rFonts w:cstheme="minorHAnsi"/>
        </w:rPr>
        <w:t>.</w:t>
      </w:r>
    </w:p>
    <w:tbl>
      <w:tblPr>
        <w:tblStyle w:val="TableGrid"/>
        <w:tblW w:w="9715" w:type="dxa"/>
        <w:tblLook w:val="04A0" w:firstRow="1" w:lastRow="0" w:firstColumn="1" w:lastColumn="0" w:noHBand="0" w:noVBand="1"/>
      </w:tblPr>
      <w:tblGrid>
        <w:gridCol w:w="9715"/>
      </w:tblGrid>
      <w:tr w:rsidR="00727E0A" w:rsidRPr="00E444B6" w14:paraId="06F8E394" w14:textId="77777777" w:rsidTr="00BD5A1F">
        <w:trPr>
          <w:trHeight w:val="1997"/>
        </w:trPr>
        <w:tc>
          <w:tcPr>
            <w:tcW w:w="9715" w:type="dxa"/>
          </w:tcPr>
          <w:p w14:paraId="1934504A" w14:textId="77777777" w:rsidR="00727E0A" w:rsidRPr="00E444B6"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10C257F0" w14:textId="77777777" w:rsidR="00F84111" w:rsidRPr="00E444B6" w:rsidRDefault="00F84111"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b/>
        </w:rPr>
      </w:pPr>
    </w:p>
    <w:p w14:paraId="0512B5E7" w14:textId="2D4DCB4D"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Backing Up</w:t>
      </w:r>
    </w:p>
    <w:p w14:paraId="34074BC7" w14:textId="77777777" w:rsidR="00CA589C" w:rsidRPr="00E444B6" w:rsidRDefault="00F84111"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r w:rsidRPr="00E444B6">
        <w:rPr>
          <w:rFonts w:cstheme="minorHAnsi"/>
        </w:rPr>
        <w:t xml:space="preserve">When possible, park all vehicles in a manner/position that minimizes the need to back up.  </w:t>
      </w:r>
    </w:p>
    <w:p w14:paraId="00F3E05D" w14:textId="77777777" w:rsidR="00CA589C" w:rsidRPr="00E444B6" w:rsidRDefault="00CA589C"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p>
    <w:p w14:paraId="448D5224" w14:textId="16F2F028" w:rsidR="00F84111" w:rsidRPr="00E444B6" w:rsidRDefault="00F84111" w:rsidP="00B341DA">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rPr>
          <w:rFonts w:cstheme="minorHAnsi"/>
        </w:rPr>
      </w:pPr>
      <w:r w:rsidRPr="00E444B6">
        <w:rPr>
          <w:rFonts w:cstheme="minorHAnsi"/>
        </w:rPr>
        <w:t>Describe the safety protocols for backing up, which may include:</w:t>
      </w:r>
    </w:p>
    <w:p w14:paraId="7C950398" w14:textId="7C97B22A" w:rsidR="00F84111" w:rsidRPr="00E444B6" w:rsidRDefault="00F84111" w:rsidP="00B341DA">
      <w:pPr>
        <w:widowControl w:val="0"/>
        <w:numPr>
          <w:ilvl w:val="0"/>
          <w:numId w:val="28"/>
        </w:numPr>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Manually check behind the vehicle before starting the vehicle</w:t>
      </w:r>
      <w:r w:rsidR="00E66D7C">
        <w:rPr>
          <w:rFonts w:cstheme="minorHAnsi"/>
        </w:rPr>
        <w:t>.</w:t>
      </w:r>
    </w:p>
    <w:p w14:paraId="7BB7DA39" w14:textId="629AF84E" w:rsidR="00F84111" w:rsidRPr="00E444B6" w:rsidRDefault="00F84111" w:rsidP="00B341DA">
      <w:pPr>
        <w:widowControl w:val="0"/>
        <w:numPr>
          <w:ilvl w:val="0"/>
          <w:numId w:val="28"/>
        </w:numPr>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Utilize a second camp counselor to serve as </w:t>
      </w:r>
      <w:r w:rsidR="00E66D7C">
        <w:rPr>
          <w:rFonts w:cstheme="minorHAnsi"/>
        </w:rPr>
        <w:t xml:space="preserve">a </w:t>
      </w:r>
      <w:r w:rsidRPr="00E444B6">
        <w:rPr>
          <w:rFonts w:cstheme="minorHAnsi"/>
        </w:rPr>
        <w:t>spotter</w:t>
      </w:r>
      <w:r w:rsidR="00E66D7C">
        <w:rPr>
          <w:rFonts w:cstheme="minorHAnsi"/>
        </w:rPr>
        <w:t>.</w:t>
      </w:r>
    </w:p>
    <w:p w14:paraId="573BAE39" w14:textId="6E34BCB2" w:rsidR="00F84111" w:rsidRPr="00E444B6" w:rsidRDefault="00F84111" w:rsidP="00B341DA">
      <w:pPr>
        <w:widowControl w:val="0"/>
        <w:numPr>
          <w:ilvl w:val="0"/>
          <w:numId w:val="28"/>
        </w:numPr>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Back slowly using your mirrors</w:t>
      </w:r>
      <w:r w:rsidR="00E66D7C">
        <w:rPr>
          <w:rFonts w:cstheme="minorHAnsi"/>
        </w:rPr>
        <w:t>.</w:t>
      </w:r>
    </w:p>
    <w:p w14:paraId="2797A1BE" w14:textId="7837FC3C" w:rsidR="00F84111" w:rsidRPr="00E444B6" w:rsidRDefault="00F84111" w:rsidP="00B341DA">
      <w:pPr>
        <w:widowControl w:val="0"/>
        <w:numPr>
          <w:ilvl w:val="0"/>
          <w:numId w:val="28"/>
        </w:numPr>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rPr>
      </w:pPr>
      <w:r w:rsidRPr="00E444B6">
        <w:rPr>
          <w:rFonts w:cstheme="minorHAnsi"/>
        </w:rPr>
        <w:t xml:space="preserve">Ensure the vehicle has </w:t>
      </w:r>
      <w:r w:rsidR="00E66D7C">
        <w:rPr>
          <w:rFonts w:cstheme="minorHAnsi"/>
        </w:rPr>
        <w:t xml:space="preserve">an </w:t>
      </w:r>
      <w:r w:rsidRPr="00E444B6">
        <w:rPr>
          <w:rFonts w:cstheme="minorHAnsi"/>
        </w:rPr>
        <w:t>audio warning system (i.e., beeps) to alert others when backing up</w:t>
      </w:r>
      <w:r w:rsidR="00E66D7C">
        <w:rPr>
          <w:rFonts w:cstheme="minorHAnsi"/>
        </w:rPr>
        <w:t>.</w:t>
      </w:r>
    </w:p>
    <w:p w14:paraId="7F24B21D" w14:textId="16D48881" w:rsidR="00F84111" w:rsidRPr="00E444B6" w:rsidRDefault="00F84111" w:rsidP="00B341DA">
      <w:pPr>
        <w:widowControl w:val="0"/>
        <w:numPr>
          <w:ilvl w:val="0"/>
          <w:numId w:val="28"/>
        </w:numPr>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cstheme="minorHAnsi"/>
          <w:b/>
        </w:rPr>
      </w:pPr>
      <w:r w:rsidRPr="00E444B6">
        <w:rPr>
          <w:rFonts w:cstheme="minorHAnsi"/>
        </w:rPr>
        <w:t xml:space="preserve">Utilize vehicles with </w:t>
      </w:r>
      <w:r w:rsidR="00E66D7C">
        <w:rPr>
          <w:rFonts w:cstheme="minorHAnsi"/>
        </w:rPr>
        <w:t>rearview</w:t>
      </w:r>
      <w:r w:rsidRPr="00E444B6">
        <w:rPr>
          <w:rFonts w:cstheme="minorHAnsi"/>
        </w:rPr>
        <w:t xml:space="preserve"> cameras</w:t>
      </w:r>
      <w:r w:rsidR="00E66D7C">
        <w:rPr>
          <w:rFonts w:cstheme="minorHAnsi"/>
        </w:rPr>
        <w:t>.</w:t>
      </w:r>
    </w:p>
    <w:p w14:paraId="37281EDA" w14:textId="77777777" w:rsidR="00727E0A" w:rsidRPr="00E444B6" w:rsidRDefault="00727E0A" w:rsidP="00727E0A">
      <w:pPr>
        <w:widowControl w:val="0"/>
        <w:tabs>
          <w:tab w:val="left" w:pos="0"/>
          <w:tab w:val="left" w:pos="360"/>
          <w:tab w:val="left" w:pos="72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720"/>
        <w:rPr>
          <w:rFonts w:cstheme="minorHAnsi"/>
          <w:b/>
        </w:rPr>
      </w:pPr>
    </w:p>
    <w:tbl>
      <w:tblPr>
        <w:tblStyle w:val="TableGrid"/>
        <w:tblW w:w="9715" w:type="dxa"/>
        <w:tblLook w:val="04A0" w:firstRow="1" w:lastRow="0" w:firstColumn="1" w:lastColumn="0" w:noHBand="0" w:noVBand="1"/>
      </w:tblPr>
      <w:tblGrid>
        <w:gridCol w:w="9715"/>
      </w:tblGrid>
      <w:tr w:rsidR="00727E0A" w:rsidRPr="00E444B6" w14:paraId="2A582839" w14:textId="77777777" w:rsidTr="00BD5A1F">
        <w:trPr>
          <w:trHeight w:val="2402"/>
        </w:trPr>
        <w:tc>
          <w:tcPr>
            <w:tcW w:w="9715" w:type="dxa"/>
          </w:tcPr>
          <w:p w14:paraId="57030809" w14:textId="77777777" w:rsidR="00727E0A" w:rsidRPr="00E444B6" w:rsidRDefault="00727E0A" w:rsidP="00727E0A">
            <w:pPr>
              <w:pStyle w:val="ListParagraph"/>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763DDC35"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054912C9" w14:textId="544856FC"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Loading and Unloading Passengers</w:t>
      </w:r>
    </w:p>
    <w:p w14:paraId="3AE2B3E0" w14:textId="51400FAE" w:rsidR="00F84111" w:rsidRPr="00E444B6" w:rsidRDefault="00F84111"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 xml:space="preserve">Describe procedures for safe loading and unloading of passengers.  </w:t>
      </w:r>
    </w:p>
    <w:tbl>
      <w:tblPr>
        <w:tblStyle w:val="TableGrid"/>
        <w:tblW w:w="9715" w:type="dxa"/>
        <w:tblLook w:val="04A0" w:firstRow="1" w:lastRow="0" w:firstColumn="1" w:lastColumn="0" w:noHBand="0" w:noVBand="1"/>
      </w:tblPr>
      <w:tblGrid>
        <w:gridCol w:w="9715"/>
      </w:tblGrid>
      <w:tr w:rsidR="00727E0A" w:rsidRPr="00E444B6" w14:paraId="16DE3DD6" w14:textId="77777777" w:rsidTr="00BD5A1F">
        <w:trPr>
          <w:trHeight w:val="2141"/>
        </w:trPr>
        <w:tc>
          <w:tcPr>
            <w:tcW w:w="9715" w:type="dxa"/>
          </w:tcPr>
          <w:p w14:paraId="1404CAA1" w14:textId="77777777" w:rsidR="00727E0A" w:rsidRPr="00E444B6" w:rsidRDefault="00727E0A"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bookmarkStart w:id="0" w:name="_Hlk116479164"/>
          </w:p>
        </w:tc>
      </w:tr>
      <w:bookmarkEnd w:id="0"/>
    </w:tbl>
    <w:p w14:paraId="3241717A" w14:textId="0E1EDF55"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516A8AA8" w14:textId="77777777" w:rsidR="00BD5A1F" w:rsidRDefault="00BD5A1F" w:rsidP="00B341DA">
      <w:pPr>
        <w:pStyle w:val="Default"/>
        <w:rPr>
          <w:rFonts w:asciiTheme="minorHAnsi" w:eastAsiaTheme="majorEastAsia" w:hAnsiTheme="minorHAnsi" w:cstheme="minorHAnsi"/>
          <w:b/>
          <w:bCs/>
          <w:color w:val="2F5496" w:themeColor="accent1" w:themeShade="BF"/>
          <w:sz w:val="22"/>
          <w:szCs w:val="22"/>
        </w:rPr>
      </w:pPr>
    </w:p>
    <w:p w14:paraId="3B0AB7B7" w14:textId="3E35D537"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lastRenderedPageBreak/>
        <w:t>Fueling Vehicles</w:t>
      </w:r>
    </w:p>
    <w:p w14:paraId="05FC5987" w14:textId="5B54C937" w:rsidR="00F84111" w:rsidRPr="00E444B6" w:rsidRDefault="00F84111"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Describe procedures to ensure that all vehicles are sufficiently fueled before any trip.  If refueling is required while campers are in the vehicle, describe procedures to supervise campers during refueling.</w:t>
      </w:r>
    </w:p>
    <w:tbl>
      <w:tblPr>
        <w:tblStyle w:val="TableGrid"/>
        <w:tblW w:w="9715" w:type="dxa"/>
        <w:tblLook w:val="04A0" w:firstRow="1" w:lastRow="0" w:firstColumn="1" w:lastColumn="0" w:noHBand="0" w:noVBand="1"/>
      </w:tblPr>
      <w:tblGrid>
        <w:gridCol w:w="9715"/>
      </w:tblGrid>
      <w:tr w:rsidR="00727E0A" w:rsidRPr="00E444B6" w14:paraId="20452AA8" w14:textId="77777777" w:rsidTr="00BD5A1F">
        <w:trPr>
          <w:trHeight w:val="1952"/>
        </w:trPr>
        <w:tc>
          <w:tcPr>
            <w:tcW w:w="9715" w:type="dxa"/>
          </w:tcPr>
          <w:p w14:paraId="22793DD0" w14:textId="77777777" w:rsidR="00727E0A" w:rsidRPr="00E444B6"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2928EA79"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5EB8273C" w14:textId="13AB2EA3"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Passenger Illness</w:t>
      </w:r>
    </w:p>
    <w:p w14:paraId="4092BEE1" w14:textId="72857655" w:rsidR="00F84111" w:rsidRPr="00E444B6" w:rsidRDefault="00F84111"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Describe procedures for dealing with passenger illness</w:t>
      </w:r>
      <w:r w:rsidR="00E66D7C">
        <w:rPr>
          <w:rFonts w:cstheme="minorHAnsi"/>
        </w:rPr>
        <w:t>.</w:t>
      </w:r>
    </w:p>
    <w:tbl>
      <w:tblPr>
        <w:tblStyle w:val="TableGrid"/>
        <w:tblW w:w="9715" w:type="dxa"/>
        <w:tblLook w:val="04A0" w:firstRow="1" w:lastRow="0" w:firstColumn="1" w:lastColumn="0" w:noHBand="0" w:noVBand="1"/>
      </w:tblPr>
      <w:tblGrid>
        <w:gridCol w:w="9715"/>
      </w:tblGrid>
      <w:tr w:rsidR="00727E0A" w:rsidRPr="00E444B6" w14:paraId="40E810B5" w14:textId="77777777" w:rsidTr="00BD5A1F">
        <w:trPr>
          <w:trHeight w:val="2051"/>
        </w:trPr>
        <w:tc>
          <w:tcPr>
            <w:tcW w:w="9715" w:type="dxa"/>
          </w:tcPr>
          <w:p w14:paraId="1065ECC6" w14:textId="77777777" w:rsidR="00727E0A"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p w14:paraId="77EE4A2A" w14:textId="77777777" w:rsidR="00BD5A1F" w:rsidRDefault="00BD5A1F"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p w14:paraId="6FB65502" w14:textId="20AA72A9" w:rsidR="00BD5A1F" w:rsidRPr="00E444B6" w:rsidRDefault="00BD5A1F"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7E8727F1"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3B61885C" w14:textId="15732CB7"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Accident Procedures</w:t>
      </w:r>
    </w:p>
    <w:p w14:paraId="56F59FC5" w14:textId="0342C35C" w:rsidR="00F84111" w:rsidRPr="00E444B6" w:rsidRDefault="00F84111"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b/>
        </w:rPr>
      </w:pPr>
      <w:r w:rsidRPr="00E444B6">
        <w:rPr>
          <w:rFonts w:cstheme="minorHAnsi"/>
        </w:rPr>
        <w:t>Describe procedures for dealing with vehicle accidents.</w:t>
      </w:r>
    </w:p>
    <w:tbl>
      <w:tblPr>
        <w:tblStyle w:val="TableGrid"/>
        <w:tblW w:w="9715" w:type="dxa"/>
        <w:tblLook w:val="04A0" w:firstRow="1" w:lastRow="0" w:firstColumn="1" w:lastColumn="0" w:noHBand="0" w:noVBand="1"/>
      </w:tblPr>
      <w:tblGrid>
        <w:gridCol w:w="9715"/>
      </w:tblGrid>
      <w:tr w:rsidR="00727E0A" w:rsidRPr="00E444B6" w14:paraId="0AE1CCC6" w14:textId="77777777" w:rsidTr="00BD5A1F">
        <w:trPr>
          <w:trHeight w:val="2339"/>
        </w:trPr>
        <w:tc>
          <w:tcPr>
            <w:tcW w:w="9715" w:type="dxa"/>
          </w:tcPr>
          <w:p w14:paraId="26E3C3F8" w14:textId="77777777" w:rsidR="00727E0A" w:rsidRPr="00E444B6"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7E5A8FE4" w14:textId="77777777" w:rsidR="00E66D7C" w:rsidRDefault="00E66D7C" w:rsidP="00B341DA">
      <w:pPr>
        <w:pStyle w:val="Default"/>
        <w:rPr>
          <w:rFonts w:asciiTheme="minorHAnsi" w:eastAsiaTheme="majorEastAsia" w:hAnsiTheme="minorHAnsi" w:cstheme="minorHAnsi"/>
          <w:b/>
          <w:bCs/>
          <w:color w:val="2F5496" w:themeColor="accent1" w:themeShade="BF"/>
          <w:sz w:val="22"/>
          <w:szCs w:val="22"/>
        </w:rPr>
      </w:pPr>
    </w:p>
    <w:p w14:paraId="334D5F5D" w14:textId="221442FC" w:rsidR="00F84111" w:rsidRPr="00E444B6" w:rsidRDefault="00F84111" w:rsidP="00B341DA">
      <w:pPr>
        <w:pStyle w:val="Default"/>
        <w:rPr>
          <w:rFonts w:asciiTheme="minorHAnsi" w:eastAsiaTheme="majorEastAsia" w:hAnsiTheme="minorHAnsi" w:cstheme="minorHAnsi"/>
          <w:b/>
          <w:bCs/>
          <w:color w:val="2F5496" w:themeColor="accent1" w:themeShade="BF"/>
          <w:sz w:val="22"/>
          <w:szCs w:val="22"/>
        </w:rPr>
      </w:pPr>
      <w:r w:rsidRPr="00E444B6">
        <w:rPr>
          <w:rFonts w:asciiTheme="minorHAnsi" w:eastAsiaTheme="majorEastAsia" w:hAnsiTheme="minorHAnsi" w:cstheme="minorHAnsi"/>
          <w:b/>
          <w:bCs/>
          <w:color w:val="2F5496" w:themeColor="accent1" w:themeShade="BF"/>
          <w:sz w:val="22"/>
          <w:szCs w:val="22"/>
        </w:rPr>
        <w:t>Vehicle Breakdown</w:t>
      </w:r>
    </w:p>
    <w:p w14:paraId="09CE8E03" w14:textId="7B909595" w:rsidR="00F84111" w:rsidRPr="00E444B6" w:rsidRDefault="00F84111" w:rsidP="00B341DA">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r w:rsidRPr="00E444B6">
        <w:rPr>
          <w:rFonts w:cstheme="minorHAnsi"/>
        </w:rPr>
        <w:t>Describe procedures for dealing with vehicle breakdowns.</w:t>
      </w:r>
    </w:p>
    <w:tbl>
      <w:tblPr>
        <w:tblStyle w:val="TableGrid"/>
        <w:tblW w:w="9715" w:type="dxa"/>
        <w:tblLook w:val="04A0" w:firstRow="1" w:lastRow="0" w:firstColumn="1" w:lastColumn="0" w:noHBand="0" w:noVBand="1"/>
      </w:tblPr>
      <w:tblGrid>
        <w:gridCol w:w="9715"/>
      </w:tblGrid>
      <w:tr w:rsidR="00727E0A" w:rsidRPr="00E444B6" w14:paraId="238153B3" w14:textId="77777777" w:rsidTr="00BD5A1F">
        <w:trPr>
          <w:trHeight w:val="2411"/>
        </w:trPr>
        <w:tc>
          <w:tcPr>
            <w:tcW w:w="9715" w:type="dxa"/>
          </w:tcPr>
          <w:p w14:paraId="1E544FAD" w14:textId="77777777" w:rsidR="00727E0A" w:rsidRPr="00E444B6" w:rsidRDefault="00727E0A" w:rsidP="0048047B">
            <w:pPr>
              <w:widowControl w:val="0"/>
              <w:tabs>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theme="minorHAnsi"/>
              </w:rPr>
            </w:pPr>
          </w:p>
        </w:tc>
      </w:tr>
    </w:tbl>
    <w:p w14:paraId="6835EEC7" w14:textId="77777777" w:rsidR="00B7229C" w:rsidRPr="00E444B6" w:rsidRDefault="00B7229C" w:rsidP="00BD5A1F">
      <w:pPr>
        <w:spacing w:after="0" w:line="240" w:lineRule="auto"/>
        <w:textAlignment w:val="center"/>
        <w:rPr>
          <w:rFonts w:cstheme="minorHAnsi"/>
        </w:rPr>
      </w:pPr>
    </w:p>
    <w:sectPr w:rsidR="00B7229C" w:rsidRPr="00E444B6" w:rsidSect="00727E0A">
      <w:footerReference w:type="default" r:id="rId10"/>
      <w:pgSz w:w="12240" w:h="15840"/>
      <w:pgMar w:top="720" w:right="1530" w:bottom="81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8D238" w14:textId="77777777" w:rsidR="008419D9" w:rsidRDefault="008419D9" w:rsidP="00F5317D">
      <w:pPr>
        <w:spacing w:after="0" w:line="240" w:lineRule="auto"/>
      </w:pPr>
      <w:r>
        <w:separator/>
      </w:r>
    </w:p>
  </w:endnote>
  <w:endnote w:type="continuationSeparator" w:id="0">
    <w:p w14:paraId="46E2E43F" w14:textId="77777777" w:rsidR="008419D9" w:rsidRDefault="008419D9" w:rsidP="00F53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556439"/>
      <w:docPartObj>
        <w:docPartGallery w:val="Page Numbers (Bottom of Page)"/>
        <w:docPartUnique/>
      </w:docPartObj>
    </w:sdtPr>
    <w:sdtEndPr/>
    <w:sdtContent>
      <w:bookmarkStart w:id="1" w:name="_Hlk116466475" w:displacedByCustomXml="next"/>
      <w:sdt>
        <w:sdtPr>
          <w:id w:val="-1705238520"/>
          <w:docPartObj>
            <w:docPartGallery w:val="Page Numbers (Top of Page)"/>
            <w:docPartUnique/>
          </w:docPartObj>
        </w:sdtPr>
        <w:sdtEndPr/>
        <w:sdtContent>
          <w:p w14:paraId="5FBFAC92" w14:textId="55D46689" w:rsidR="00727E0A" w:rsidRDefault="00727E0A" w:rsidP="00727E0A">
            <w:pPr>
              <w:pStyle w:val="Footer"/>
              <w:spacing w:before="120"/>
            </w:pPr>
            <w:r w:rsidRPr="003E0147">
              <w:rPr>
                <w:b/>
                <w:bCs/>
              </w:rPr>
              <w:t>SAMPLE TEMPLATE</w:t>
            </w:r>
            <w:r>
              <w:t xml:space="preserve"> – Facilities may use their own template but must include all required elements</w:t>
            </w:r>
            <w:bookmarkEnd w:id="1"/>
            <w:r>
              <w:t xml:space="preserve">.                  </w:t>
            </w:r>
          </w:p>
          <w:p w14:paraId="25D5F9E4" w14:textId="77777777" w:rsidR="00727E0A" w:rsidRDefault="00727E0A" w:rsidP="00727E0A">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sz w:val="24"/>
                <w:szCs w:val="24"/>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sz w:val="24"/>
                <w:szCs w:val="24"/>
              </w:rPr>
              <w:t>3</w:t>
            </w:r>
            <w:r>
              <w:rPr>
                <w:b/>
                <w:bCs/>
                <w:sz w:val="24"/>
                <w:szCs w:val="24"/>
              </w:rPr>
              <w:fldChar w:fldCharType="end"/>
            </w:r>
            <w:r>
              <w:rPr>
                <w:b/>
                <w:bCs/>
                <w:sz w:val="24"/>
                <w:szCs w:val="24"/>
              </w:rPr>
              <w:t xml:space="preserve">   </w:t>
            </w:r>
            <w:r>
              <w:rPr>
                <w:b/>
                <w:bCs/>
                <w:sz w:val="24"/>
                <w:szCs w:val="24"/>
              </w:rPr>
              <w:tab/>
            </w:r>
            <w:r>
              <w:rPr>
                <w:b/>
                <w:bCs/>
                <w:sz w:val="24"/>
                <w:szCs w:val="24"/>
              </w:rPr>
              <w:tab/>
            </w:r>
            <w:r w:rsidRPr="00AF48DF">
              <w:rPr>
                <w:b/>
                <w:bCs/>
              </w:rPr>
              <w:t>10</w:t>
            </w:r>
            <w:r>
              <w:rPr>
                <w:b/>
                <w:bCs/>
                <w:sz w:val="24"/>
                <w:szCs w:val="24"/>
              </w:rPr>
              <w:t>/</w:t>
            </w:r>
            <w:r w:rsidRPr="00045F99">
              <w:rPr>
                <w:b/>
                <w:bCs/>
              </w:rPr>
              <w:t>2022</w:t>
            </w:r>
          </w:p>
          <w:p w14:paraId="1CE05A0D" w14:textId="77777777" w:rsidR="00727E0A" w:rsidRDefault="00A679C5" w:rsidP="00727E0A">
            <w:pPr>
              <w:pStyle w:val="Footer"/>
            </w:pPr>
          </w:p>
        </w:sdtContent>
      </w:sdt>
    </w:sdtContent>
  </w:sdt>
  <w:p w14:paraId="47A37666" w14:textId="3D8C98F3" w:rsidR="00727E0A" w:rsidRDefault="00727E0A">
    <w:pPr>
      <w:pStyle w:val="Footer"/>
    </w:pPr>
  </w:p>
  <w:p w14:paraId="71DEE461" w14:textId="77777777" w:rsidR="00F5317D" w:rsidRDefault="00F531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E45EE" w14:textId="77777777" w:rsidR="008419D9" w:rsidRDefault="008419D9" w:rsidP="00F5317D">
      <w:pPr>
        <w:spacing w:after="0" w:line="240" w:lineRule="auto"/>
      </w:pPr>
      <w:r>
        <w:separator/>
      </w:r>
    </w:p>
  </w:footnote>
  <w:footnote w:type="continuationSeparator" w:id="0">
    <w:p w14:paraId="23583B69" w14:textId="77777777" w:rsidR="008419D9" w:rsidRDefault="008419D9" w:rsidP="00F531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20.1pt;height:20.1pt;visibility:visible" o:bullet="t">
        <v:imagedata r:id="rId1" o:title=""/>
      </v:shape>
    </w:pict>
  </w:numPicBullet>
  <w:abstractNum w:abstractNumId="0" w15:restartNumberingAfterBreak="0">
    <w:nsid w:val="0D1172FA"/>
    <w:multiLevelType w:val="hybridMultilevel"/>
    <w:tmpl w:val="4BFED714"/>
    <w:lvl w:ilvl="0" w:tplc="EB3AA5FE">
      <w:start w:val="1"/>
      <w:numFmt w:val="bullet"/>
      <w:lvlText w:val=""/>
      <w:lvlPicBulletId w:val="0"/>
      <w:lvlJc w:val="left"/>
      <w:pPr>
        <w:ind w:left="770" w:hanging="360"/>
      </w:pPr>
      <w:rPr>
        <w:rFonts w:ascii="Symbol" w:hAnsi="Symbol" w:hint="default"/>
        <w:b w:val="0"/>
        <w:bCs w:val="0"/>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0E2A1CE2"/>
    <w:multiLevelType w:val="hybridMultilevel"/>
    <w:tmpl w:val="635E8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FB6198"/>
    <w:multiLevelType w:val="hybridMultilevel"/>
    <w:tmpl w:val="B4A00046"/>
    <w:lvl w:ilvl="0" w:tplc="EB3AA5FE">
      <w:start w:val="1"/>
      <w:numFmt w:val="bullet"/>
      <w:lvlText w:val=""/>
      <w:lvlPicBulletId w:val="0"/>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600043"/>
    <w:multiLevelType w:val="hybridMultilevel"/>
    <w:tmpl w:val="76F4D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672AE0"/>
    <w:multiLevelType w:val="hybridMultilevel"/>
    <w:tmpl w:val="3D509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B41D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B3046E3"/>
    <w:multiLevelType w:val="hybridMultilevel"/>
    <w:tmpl w:val="490472E4"/>
    <w:lvl w:ilvl="0" w:tplc="EB3AA5FE">
      <w:start w:val="1"/>
      <w:numFmt w:val="bullet"/>
      <w:lvlText w:val=""/>
      <w:lvlPicBulletId w:val="0"/>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1F4FDC"/>
    <w:multiLevelType w:val="multilevel"/>
    <w:tmpl w:val="DFEE3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24F685B"/>
    <w:multiLevelType w:val="hybridMultilevel"/>
    <w:tmpl w:val="66B0DE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A20F6D"/>
    <w:multiLevelType w:val="multilevel"/>
    <w:tmpl w:val="E1A64F6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86F70AA"/>
    <w:multiLevelType w:val="hybridMultilevel"/>
    <w:tmpl w:val="C4846E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9F613B"/>
    <w:multiLevelType w:val="multilevel"/>
    <w:tmpl w:val="D70689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F4C2805"/>
    <w:multiLevelType w:val="multilevel"/>
    <w:tmpl w:val="242AE3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2E77435"/>
    <w:multiLevelType w:val="multilevel"/>
    <w:tmpl w:val="BCD02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3E2332C"/>
    <w:multiLevelType w:val="hybridMultilevel"/>
    <w:tmpl w:val="942A9ECE"/>
    <w:lvl w:ilvl="0" w:tplc="EB3AA5FE">
      <w:start w:val="1"/>
      <w:numFmt w:val="bullet"/>
      <w:lvlText w:val=""/>
      <w:lvlPicBulletId w:val="0"/>
      <w:lvlJc w:val="left"/>
      <w:pPr>
        <w:ind w:left="1440" w:hanging="360"/>
      </w:pPr>
      <w:rPr>
        <w:rFonts w:ascii="Symbol" w:hAnsi="Symbol" w:hint="default"/>
        <w:b w:val="0"/>
        <w:bCs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9856218"/>
    <w:multiLevelType w:val="hybridMultilevel"/>
    <w:tmpl w:val="F01A98D2"/>
    <w:lvl w:ilvl="0" w:tplc="EB3AA5FE">
      <w:start w:val="1"/>
      <w:numFmt w:val="bullet"/>
      <w:lvlText w:val=""/>
      <w:lvlPicBulletId w:val="0"/>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024765"/>
    <w:multiLevelType w:val="multilevel"/>
    <w:tmpl w:val="72EADE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6197AF2"/>
    <w:multiLevelType w:val="multilevel"/>
    <w:tmpl w:val="E1CCEDD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484C5967"/>
    <w:multiLevelType w:val="multilevel"/>
    <w:tmpl w:val="1332C4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A653AEF"/>
    <w:multiLevelType w:val="hybridMultilevel"/>
    <w:tmpl w:val="360E3B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9E0874"/>
    <w:multiLevelType w:val="hybridMultilevel"/>
    <w:tmpl w:val="18B068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4B38B9"/>
    <w:multiLevelType w:val="hybridMultilevel"/>
    <w:tmpl w:val="B2F024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6E5972"/>
    <w:multiLevelType w:val="hybridMultilevel"/>
    <w:tmpl w:val="7D56E0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C457A97"/>
    <w:multiLevelType w:val="hybridMultilevel"/>
    <w:tmpl w:val="8F3A2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AF4834"/>
    <w:multiLevelType w:val="hybridMultilevel"/>
    <w:tmpl w:val="8E84DBCA"/>
    <w:lvl w:ilvl="0" w:tplc="EB3AA5FE">
      <w:start w:val="1"/>
      <w:numFmt w:val="bullet"/>
      <w:lvlText w:val=""/>
      <w:lvlPicBulletId w:val="0"/>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3D0B5C"/>
    <w:multiLevelType w:val="multilevel"/>
    <w:tmpl w:val="1048DB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5F52251"/>
    <w:multiLevelType w:val="hybridMultilevel"/>
    <w:tmpl w:val="8D28B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587AB3"/>
    <w:multiLevelType w:val="multilevel"/>
    <w:tmpl w:val="07B066A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698D1730"/>
    <w:multiLevelType w:val="multilevel"/>
    <w:tmpl w:val="743222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B5D1870"/>
    <w:multiLevelType w:val="hybridMultilevel"/>
    <w:tmpl w:val="D7A450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EA3C2D"/>
    <w:multiLevelType w:val="hybridMultilevel"/>
    <w:tmpl w:val="824289C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1" w15:restartNumberingAfterBreak="0">
    <w:nsid w:val="6F5260C2"/>
    <w:multiLevelType w:val="multilevel"/>
    <w:tmpl w:val="7BF49C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94655AB"/>
    <w:multiLevelType w:val="hybridMultilevel"/>
    <w:tmpl w:val="7A12A376"/>
    <w:lvl w:ilvl="0" w:tplc="EB3AA5FE">
      <w:start w:val="1"/>
      <w:numFmt w:val="bullet"/>
      <w:lvlText w:val=""/>
      <w:lvlPicBulletId w:val="0"/>
      <w:lvlJc w:val="left"/>
      <w:pPr>
        <w:ind w:left="720" w:hanging="360"/>
      </w:pPr>
      <w:rPr>
        <w:rFonts w:ascii="Symbol" w:hAnsi="Symbol" w:hint="default"/>
        <w:b w:val="0"/>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4341C1"/>
    <w:multiLevelType w:val="multilevel"/>
    <w:tmpl w:val="7FC2CB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15"/>
  </w:num>
  <w:num w:numId="3">
    <w:abstractNumId w:val="13"/>
    <w:lvlOverride w:ilvl="0">
      <w:startOverride w:val="1"/>
    </w:lvlOverride>
  </w:num>
  <w:num w:numId="4">
    <w:abstractNumId w:val="25"/>
    <w:lvlOverride w:ilvl="0">
      <w:startOverride w:val="1"/>
    </w:lvlOverride>
  </w:num>
  <w:num w:numId="5">
    <w:abstractNumId w:val="7"/>
    <w:lvlOverride w:ilvl="0">
      <w:startOverride w:val="1"/>
    </w:lvlOverride>
  </w:num>
  <w:num w:numId="6">
    <w:abstractNumId w:val="17"/>
    <w:lvlOverride w:ilvl="0">
      <w:startOverride w:val="1"/>
    </w:lvlOverride>
  </w:num>
  <w:num w:numId="7">
    <w:abstractNumId w:val="19"/>
  </w:num>
  <w:num w:numId="8">
    <w:abstractNumId w:val="22"/>
  </w:num>
  <w:num w:numId="9">
    <w:abstractNumId w:val="21"/>
  </w:num>
  <w:num w:numId="10">
    <w:abstractNumId w:val="29"/>
  </w:num>
  <w:num w:numId="11">
    <w:abstractNumId w:val="31"/>
    <w:lvlOverride w:ilvl="0">
      <w:startOverride w:val="1"/>
    </w:lvlOverride>
  </w:num>
  <w:num w:numId="12">
    <w:abstractNumId w:val="28"/>
    <w:lvlOverride w:ilvl="0">
      <w:startOverride w:val="2"/>
    </w:lvlOverride>
  </w:num>
  <w:num w:numId="13">
    <w:abstractNumId w:val="27"/>
    <w:lvlOverride w:ilvl="0">
      <w:startOverride w:val="1"/>
    </w:lvlOverride>
  </w:num>
  <w:num w:numId="14">
    <w:abstractNumId w:val="9"/>
    <w:lvlOverride w:ilvl="0">
      <w:startOverride w:val="2"/>
    </w:lvlOverride>
  </w:num>
  <w:num w:numId="15">
    <w:abstractNumId w:val="12"/>
    <w:lvlOverride w:ilvl="0">
      <w:startOverride w:val="2"/>
    </w:lvlOverride>
  </w:num>
  <w:num w:numId="16">
    <w:abstractNumId w:val="18"/>
    <w:lvlOverride w:ilvl="0">
      <w:startOverride w:val="1"/>
    </w:lvlOverride>
  </w:num>
  <w:num w:numId="17">
    <w:abstractNumId w:val="33"/>
    <w:lvlOverride w:ilvl="0">
      <w:startOverride w:val="3"/>
    </w:lvlOverride>
  </w:num>
  <w:num w:numId="18">
    <w:abstractNumId w:val="11"/>
    <w:lvlOverride w:ilvl="0">
      <w:startOverride w:val="6"/>
    </w:lvlOverride>
  </w:num>
  <w:num w:numId="19">
    <w:abstractNumId w:val="16"/>
    <w:lvlOverride w:ilvl="0">
      <w:startOverride w:val="1"/>
    </w:lvlOverride>
  </w:num>
  <w:num w:numId="20">
    <w:abstractNumId w:val="6"/>
  </w:num>
  <w:num w:numId="21">
    <w:abstractNumId w:val="14"/>
  </w:num>
  <w:num w:numId="22">
    <w:abstractNumId w:val="0"/>
  </w:num>
  <w:num w:numId="23">
    <w:abstractNumId w:val="32"/>
  </w:num>
  <w:num w:numId="24">
    <w:abstractNumId w:val="2"/>
  </w:num>
  <w:num w:numId="25">
    <w:abstractNumId w:val="24"/>
  </w:num>
  <w:num w:numId="26">
    <w:abstractNumId w:val="30"/>
  </w:num>
  <w:num w:numId="27">
    <w:abstractNumId w:val="5"/>
  </w:num>
  <w:num w:numId="28">
    <w:abstractNumId w:val="4"/>
  </w:num>
  <w:num w:numId="29">
    <w:abstractNumId w:val="26"/>
  </w:num>
  <w:num w:numId="30">
    <w:abstractNumId w:val="23"/>
  </w:num>
  <w:num w:numId="31">
    <w:abstractNumId w:val="20"/>
  </w:num>
  <w:num w:numId="32">
    <w:abstractNumId w:val="8"/>
  </w:num>
  <w:num w:numId="33">
    <w:abstractNumId w:val="3"/>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D12"/>
    <w:rsid w:val="00000FDF"/>
    <w:rsid w:val="00013989"/>
    <w:rsid w:val="00054DD5"/>
    <w:rsid w:val="00093CE4"/>
    <w:rsid w:val="000E2513"/>
    <w:rsid w:val="0015081A"/>
    <w:rsid w:val="00180809"/>
    <w:rsid w:val="001C01F2"/>
    <w:rsid w:val="0025640A"/>
    <w:rsid w:val="00266655"/>
    <w:rsid w:val="00384BBE"/>
    <w:rsid w:val="00410DE2"/>
    <w:rsid w:val="004328A8"/>
    <w:rsid w:val="00432A02"/>
    <w:rsid w:val="00441D12"/>
    <w:rsid w:val="00463EA5"/>
    <w:rsid w:val="004878A2"/>
    <w:rsid w:val="005430F8"/>
    <w:rsid w:val="00570C5F"/>
    <w:rsid w:val="005A7675"/>
    <w:rsid w:val="005C34B2"/>
    <w:rsid w:val="005E0FA1"/>
    <w:rsid w:val="00613ACF"/>
    <w:rsid w:val="006A4902"/>
    <w:rsid w:val="006C4419"/>
    <w:rsid w:val="00712246"/>
    <w:rsid w:val="00727E0A"/>
    <w:rsid w:val="007505C5"/>
    <w:rsid w:val="007F173E"/>
    <w:rsid w:val="008419D9"/>
    <w:rsid w:val="009067F8"/>
    <w:rsid w:val="00931799"/>
    <w:rsid w:val="00991A9A"/>
    <w:rsid w:val="009F09FC"/>
    <w:rsid w:val="00A667CC"/>
    <w:rsid w:val="00A679C5"/>
    <w:rsid w:val="00A8432C"/>
    <w:rsid w:val="00AE1553"/>
    <w:rsid w:val="00B341DA"/>
    <w:rsid w:val="00B7229C"/>
    <w:rsid w:val="00B75AFD"/>
    <w:rsid w:val="00BC159E"/>
    <w:rsid w:val="00BD5A1F"/>
    <w:rsid w:val="00C53C48"/>
    <w:rsid w:val="00CA589C"/>
    <w:rsid w:val="00D671FF"/>
    <w:rsid w:val="00DB5671"/>
    <w:rsid w:val="00DC1D97"/>
    <w:rsid w:val="00E10629"/>
    <w:rsid w:val="00E2114A"/>
    <w:rsid w:val="00E444B6"/>
    <w:rsid w:val="00E64A4C"/>
    <w:rsid w:val="00E66D7C"/>
    <w:rsid w:val="00EB3857"/>
    <w:rsid w:val="00EC361B"/>
    <w:rsid w:val="00F1418B"/>
    <w:rsid w:val="00F46031"/>
    <w:rsid w:val="00F5317D"/>
    <w:rsid w:val="00F84111"/>
    <w:rsid w:val="00FC74B8"/>
    <w:rsid w:val="00FF3377"/>
    <w:rsid w:val="10BCBAB2"/>
    <w:rsid w:val="35AA09A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2"/>
    </o:shapelayout>
  </w:shapeDefaults>
  <w:decimalSymbol w:val="."/>
  <w:listSeparator w:val=","/>
  <w14:docId w14:val="0FD11714"/>
  <w15:chartTrackingRefBased/>
  <w15:docId w15:val="{0B2E38F1-AE63-481B-B616-911CC177D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7E0A"/>
  </w:style>
  <w:style w:type="paragraph" w:styleId="Heading1">
    <w:name w:val="heading 1"/>
    <w:basedOn w:val="Normal"/>
    <w:next w:val="Normal"/>
    <w:link w:val="Heading1Char"/>
    <w:uiPriority w:val="9"/>
    <w:qFormat/>
    <w:rsid w:val="00441D1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75AF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1D12"/>
    <w:rPr>
      <w:rFonts w:asciiTheme="majorHAnsi" w:eastAsiaTheme="majorEastAsia" w:hAnsiTheme="majorHAnsi" w:cstheme="majorBidi"/>
      <w:color w:val="2F5496" w:themeColor="accent1" w:themeShade="BF"/>
      <w:sz w:val="32"/>
      <w:szCs w:val="32"/>
    </w:rPr>
  </w:style>
  <w:style w:type="paragraph" w:customStyle="1" w:styleId="Default">
    <w:name w:val="Default"/>
    <w:rsid w:val="00441D12"/>
    <w:pPr>
      <w:autoSpaceDE w:val="0"/>
      <w:autoSpaceDN w:val="0"/>
      <w:adjustRightInd w:val="0"/>
      <w:spacing w:after="0" w:line="240" w:lineRule="auto"/>
    </w:pPr>
    <w:rPr>
      <w:rFonts w:ascii="Arial" w:hAnsi="Arial" w:cs="Arial"/>
      <w:color w:val="000000"/>
      <w:sz w:val="24"/>
      <w:szCs w:val="24"/>
    </w:rPr>
  </w:style>
  <w:style w:type="paragraph" w:styleId="IntenseQuote">
    <w:name w:val="Intense Quote"/>
    <w:basedOn w:val="Normal"/>
    <w:next w:val="Normal"/>
    <w:link w:val="IntenseQuoteChar"/>
    <w:uiPriority w:val="30"/>
    <w:qFormat/>
    <w:rsid w:val="00441D1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441D12"/>
    <w:rPr>
      <w:i/>
      <w:iCs/>
      <w:color w:val="4472C4" w:themeColor="accent1"/>
    </w:rPr>
  </w:style>
  <w:style w:type="paragraph" w:styleId="Header">
    <w:name w:val="header"/>
    <w:basedOn w:val="Normal"/>
    <w:link w:val="HeaderChar"/>
    <w:uiPriority w:val="99"/>
    <w:unhideWhenUsed/>
    <w:rsid w:val="00F531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317D"/>
  </w:style>
  <w:style w:type="paragraph" w:styleId="Footer">
    <w:name w:val="footer"/>
    <w:basedOn w:val="Normal"/>
    <w:link w:val="FooterChar"/>
    <w:uiPriority w:val="99"/>
    <w:unhideWhenUsed/>
    <w:rsid w:val="00F531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317D"/>
  </w:style>
  <w:style w:type="paragraph" w:styleId="ListParagraph">
    <w:name w:val="List Paragraph"/>
    <w:basedOn w:val="Normal"/>
    <w:uiPriority w:val="34"/>
    <w:qFormat/>
    <w:rsid w:val="00E10629"/>
    <w:pPr>
      <w:ind w:left="720"/>
      <w:contextualSpacing/>
    </w:pPr>
  </w:style>
  <w:style w:type="paragraph" w:styleId="NormalWeb">
    <w:name w:val="Normal (Web)"/>
    <w:basedOn w:val="Normal"/>
    <w:uiPriority w:val="99"/>
    <w:semiHidden/>
    <w:unhideWhenUsed/>
    <w:rsid w:val="00BC159E"/>
    <w:pPr>
      <w:spacing w:before="100" w:beforeAutospacing="1" w:after="100" w:afterAutospacing="1" w:line="240" w:lineRule="auto"/>
    </w:pPr>
    <w:rPr>
      <w:rFonts w:ascii="Times New Roman" w:eastAsia="Times New Roman" w:hAnsi="Times New Roman" w:cs="Times New Roman"/>
      <w:sz w:val="24"/>
      <w:szCs w:val="24"/>
    </w:rPr>
  </w:style>
  <w:style w:type="character" w:styleId="IntenseEmphasis">
    <w:name w:val="Intense Emphasis"/>
    <w:basedOn w:val="DefaultParagraphFont"/>
    <w:uiPriority w:val="21"/>
    <w:qFormat/>
    <w:rsid w:val="00410DE2"/>
    <w:rPr>
      <w:i/>
      <w:iCs/>
      <w:color w:val="4472C4" w:themeColor="accent1"/>
    </w:rPr>
  </w:style>
  <w:style w:type="character" w:styleId="HTMLCite">
    <w:name w:val="HTML Cite"/>
    <w:basedOn w:val="DefaultParagraphFont"/>
    <w:uiPriority w:val="99"/>
    <w:semiHidden/>
    <w:unhideWhenUsed/>
    <w:rsid w:val="00E2114A"/>
    <w:rPr>
      <w:i/>
      <w:iCs/>
    </w:rPr>
  </w:style>
  <w:style w:type="character" w:styleId="Hyperlink">
    <w:name w:val="Hyperlink"/>
    <w:basedOn w:val="DefaultParagraphFont"/>
    <w:uiPriority w:val="99"/>
    <w:semiHidden/>
    <w:unhideWhenUsed/>
    <w:rsid w:val="00E2114A"/>
    <w:rPr>
      <w:color w:val="0000FF"/>
      <w:u w:val="single"/>
    </w:rPr>
  </w:style>
  <w:style w:type="paragraph" w:customStyle="1" w:styleId="list0">
    <w:name w:val="list0"/>
    <w:basedOn w:val="Normal"/>
    <w:qFormat/>
    <w:rsid w:val="00E2114A"/>
    <w:pPr>
      <w:spacing w:after="120" w:line="240" w:lineRule="auto"/>
      <w:ind w:left="432" w:hanging="432"/>
      <w:jc w:val="both"/>
    </w:pPr>
    <w:rPr>
      <w:rFonts w:ascii="Arial" w:hAnsi="Arial" w:cs="Arial"/>
      <w:sz w:val="20"/>
      <w:szCs w:val="20"/>
    </w:rPr>
  </w:style>
  <w:style w:type="paragraph" w:customStyle="1" w:styleId="list1">
    <w:name w:val="list1"/>
    <w:basedOn w:val="list0"/>
    <w:qFormat/>
    <w:rsid w:val="00E2114A"/>
    <w:pPr>
      <w:ind w:left="864"/>
    </w:pPr>
  </w:style>
  <w:style w:type="character" w:customStyle="1" w:styleId="Heading2Char">
    <w:name w:val="Heading 2 Char"/>
    <w:basedOn w:val="DefaultParagraphFont"/>
    <w:link w:val="Heading2"/>
    <w:uiPriority w:val="9"/>
    <w:rsid w:val="00B75AFD"/>
    <w:rPr>
      <w:rFonts w:asciiTheme="majorHAnsi" w:eastAsiaTheme="majorEastAsia" w:hAnsiTheme="majorHAnsi" w:cstheme="majorBidi"/>
      <w:color w:val="2F5496" w:themeColor="accent1" w:themeShade="BF"/>
      <w:sz w:val="26"/>
      <w:szCs w:val="26"/>
    </w:rPr>
  </w:style>
  <w:style w:type="character" w:customStyle="1" w:styleId="normaltextrun">
    <w:name w:val="normaltextrun"/>
    <w:basedOn w:val="DefaultParagraphFont"/>
    <w:rsid w:val="00991A9A"/>
  </w:style>
  <w:style w:type="character" w:customStyle="1" w:styleId="eop">
    <w:name w:val="eop"/>
    <w:basedOn w:val="DefaultParagraphFont"/>
    <w:rsid w:val="00991A9A"/>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39"/>
    <w:rsid w:val="00727E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021706">
      <w:bodyDiv w:val="1"/>
      <w:marLeft w:val="0"/>
      <w:marRight w:val="0"/>
      <w:marTop w:val="0"/>
      <w:marBottom w:val="0"/>
      <w:divBdr>
        <w:top w:val="none" w:sz="0" w:space="0" w:color="auto"/>
        <w:left w:val="none" w:sz="0" w:space="0" w:color="auto"/>
        <w:bottom w:val="none" w:sz="0" w:space="0" w:color="auto"/>
        <w:right w:val="none" w:sz="0" w:space="0" w:color="auto"/>
      </w:divBdr>
    </w:div>
    <w:div w:id="1519654495">
      <w:bodyDiv w:val="1"/>
      <w:marLeft w:val="0"/>
      <w:marRight w:val="0"/>
      <w:marTop w:val="0"/>
      <w:marBottom w:val="0"/>
      <w:divBdr>
        <w:top w:val="none" w:sz="0" w:space="0" w:color="auto"/>
        <w:left w:val="none" w:sz="0" w:space="0" w:color="auto"/>
        <w:bottom w:val="none" w:sz="0" w:space="0" w:color="auto"/>
        <w:right w:val="none" w:sz="0" w:space="0" w:color="auto"/>
      </w:divBdr>
    </w:div>
    <w:div w:id="2136099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60e9a65-de35-4675-a21c-3f5063a3d33a">
      <Terms xmlns="http://schemas.microsoft.com/office/infopath/2007/PartnerControls"/>
    </lcf76f155ced4ddcb4097134ff3c332f>
    <TaxCatchAll xmlns="ff7adf5e-e441-403c-bbe9-f060885e7ae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7018C8DD7D8F45904EF2DF0CD0437A" ma:contentTypeVersion="12" ma:contentTypeDescription="Create a new document." ma:contentTypeScope="" ma:versionID="844c8e47cdc05e6c87b99438436f3554">
  <xsd:schema xmlns:xsd="http://www.w3.org/2001/XMLSchema" xmlns:xs="http://www.w3.org/2001/XMLSchema" xmlns:p="http://schemas.microsoft.com/office/2006/metadata/properties" xmlns:ns2="c60e9a65-de35-4675-a21c-3f5063a3d33a" xmlns:ns3="ff7adf5e-e441-403c-bbe9-f060885e7ae2" targetNamespace="http://schemas.microsoft.com/office/2006/metadata/properties" ma:root="true" ma:fieldsID="b334b5ac136afd03ef637cc88ec1b05d" ns2:_="" ns3:_="">
    <xsd:import namespace="c60e9a65-de35-4675-a21c-3f5063a3d33a"/>
    <xsd:import namespace="ff7adf5e-e441-403c-bbe9-f060885e7ae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0e9a65-de35-4675-a21c-3f5063a3d3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377eeec-9545-4db6-a5b8-3c28df25bf19"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7adf5e-e441-403c-bbe9-f060885e7ae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14cd3f2f-49d8-4916-98c9-5c052ff93713}" ma:internalName="TaxCatchAll" ma:showField="CatchAllData" ma:web="ff7adf5e-e441-403c-bbe9-f060885e7ae2">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CCC39C-BAD9-4138-B079-0D0F85E8D453}">
  <ds:schemaRefs>
    <ds:schemaRef ds:uri="http://schemas.microsoft.com/sharepoint/v3/contenttype/forms"/>
  </ds:schemaRefs>
</ds:datastoreItem>
</file>

<file path=customXml/itemProps2.xml><?xml version="1.0" encoding="utf-8"?>
<ds:datastoreItem xmlns:ds="http://schemas.openxmlformats.org/officeDocument/2006/customXml" ds:itemID="{F8D91A6A-D3D0-4F3A-B703-8155A3C3FE30}">
  <ds:schemaRefs>
    <ds:schemaRef ds:uri="http://schemas.microsoft.com/office/2006/metadata/properties"/>
    <ds:schemaRef ds:uri="http://schemas.microsoft.com/office/infopath/2007/PartnerControls"/>
    <ds:schemaRef ds:uri="c60e9a65-de35-4675-a21c-3f5063a3d33a"/>
    <ds:schemaRef ds:uri="ff7adf5e-e441-403c-bbe9-f060885e7ae2"/>
  </ds:schemaRefs>
</ds:datastoreItem>
</file>

<file path=customXml/itemProps3.xml><?xml version="1.0" encoding="utf-8"?>
<ds:datastoreItem xmlns:ds="http://schemas.openxmlformats.org/officeDocument/2006/customXml" ds:itemID="{DA486236-1777-4FE6-9A1D-034E8E35CE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0e9a65-de35-4675-a21c-3f5063a3d33a"/>
    <ds:schemaRef ds:uri="ff7adf5e-e441-403c-bbe9-f060885e7a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774</Words>
  <Characters>4416</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Public Health Information Systems</Company>
  <LinksUpToDate>false</LinksUpToDate>
  <CharactersWithSpaces>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Tatevik Sahakian</dc:creator>
  <cp:keywords/>
  <dc:description/>
  <cp:lastModifiedBy>Tommi Chui</cp:lastModifiedBy>
  <cp:revision>2</cp:revision>
  <dcterms:created xsi:type="dcterms:W3CDTF">2022-12-06T15:20:00Z</dcterms:created>
  <dcterms:modified xsi:type="dcterms:W3CDTF">2022-12-06T15:20:00Z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0x010100357018C8DD7D8F45904EF2DF0CD0437A</vt:lpwstr>
  </property>
  <property fmtid="{D5CDD505-2E9C-101B-9397-08002B2CF9AE}" pid="3" name="MediaServiceImageTags">
    <vt:lpwstr/>
  </property>
  <property fmtid="{D5CDD505-2E9C-101B-9397-08002B2CF9AE}" pid="4" name="GrammarlyDocumentId">
    <vt:lpwstr>ef3c153c5db3211244b30dc464e48d58f76266d5add2a498eb3da38c180d54d3</vt:lpwstr>
  </property>
</Properties>
</file>