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8" w:rsidRPr="004F6DAD" w:rsidRDefault="00F72137" w:rsidP="00D47F88">
      <w:pPr>
        <w:pStyle w:val="Heading1"/>
        <w:ind w:firstLine="0"/>
        <w:rPr>
          <w:rStyle w:val="Heading2Char"/>
          <w:rFonts w:eastAsiaTheme="majorEastAsia"/>
          <w:b w:val="0"/>
        </w:rPr>
      </w:pPr>
      <w:bookmarkStart w:id="0" w:name="_Toc301453954"/>
      <w:r w:rsidRPr="004F6DAD">
        <w:t xml:space="preserve">APPENDIX </w:t>
      </w:r>
      <w:r w:rsidR="003534B7">
        <w:t>Q</w:t>
      </w:r>
      <w:bookmarkStart w:id="1" w:name="_GoBack"/>
      <w:bookmarkEnd w:id="1"/>
      <w:r w:rsidRPr="004F6DAD">
        <w:t>: PLAIN LANGUAGE TIPS FOR ASSESSING AND/OR DEVELOPING WRITTEN MATERIAL FOR</w:t>
      </w:r>
      <w:bookmarkEnd w:id="0"/>
      <w:r w:rsidRPr="004F6DAD">
        <w:t xml:space="preserve"> </w:t>
      </w:r>
      <w:bookmarkStart w:id="2" w:name="_Toc301453955"/>
      <w:r w:rsidRPr="004F6DAD">
        <w:t>CLIENTS</w:t>
      </w:r>
      <w:r w:rsidR="00D47F88" w:rsidRPr="004F6DAD">
        <w:rPr>
          <w:rStyle w:val="FootnoteReference"/>
        </w:rPr>
        <w:footnoteReference w:id="1"/>
      </w:r>
      <w:bookmarkEnd w:id="2"/>
    </w:p>
    <w:p w:rsidR="00D47F88" w:rsidRPr="004F6DAD" w:rsidRDefault="00D47F88" w:rsidP="00D47F88"/>
    <w:p w:rsidR="00D47F88" w:rsidRPr="004F6DAD" w:rsidRDefault="00D47F88" w:rsidP="00D47F88">
      <w:pPr>
        <w:pStyle w:val="Heading3"/>
      </w:pPr>
      <w:bookmarkStart w:id="3" w:name="_Toc301453956"/>
      <w:r w:rsidRPr="004F6DAD">
        <w:t>Content</w:t>
      </w:r>
      <w:bookmarkEnd w:id="3"/>
    </w:p>
    <w:p w:rsidR="00D47F88" w:rsidRPr="004F6DAD" w:rsidRDefault="00D47F88" w:rsidP="00D47F88">
      <w:pPr>
        <w:ind w:firstLine="0"/>
      </w:pPr>
    </w:p>
    <w:p w:rsidR="00D47F88" w:rsidRPr="004F6DAD" w:rsidRDefault="00D47F88" w:rsidP="00D47F88">
      <w:pPr>
        <w:ind w:firstLine="0"/>
        <w:rPr>
          <w:b/>
        </w:rPr>
      </w:pPr>
      <w:r w:rsidRPr="004F6DAD">
        <w:rPr>
          <w:b/>
        </w:rPr>
        <w:t>Word Choice</w:t>
      </w:r>
    </w:p>
    <w:p w:rsidR="00D47F88" w:rsidRPr="004F6DAD" w:rsidRDefault="00D47F88" w:rsidP="00D47F88">
      <w:pPr>
        <w:pStyle w:val="ListParagraph"/>
        <w:numPr>
          <w:ilvl w:val="0"/>
          <w:numId w:val="1"/>
        </w:numPr>
        <w:spacing w:before="100"/>
      </w:pPr>
      <w:r w:rsidRPr="004F6DAD">
        <w:t>Avoid noun strings</w:t>
      </w:r>
    </w:p>
    <w:p w:rsidR="00D47F88" w:rsidRPr="004F6DAD" w:rsidRDefault="00D47F88" w:rsidP="00D47F88">
      <w:pPr>
        <w:pStyle w:val="ListParagraph"/>
        <w:numPr>
          <w:ilvl w:val="0"/>
          <w:numId w:val="3"/>
        </w:numPr>
        <w:spacing w:before="100"/>
      </w:pPr>
      <w:r w:rsidRPr="004F6DAD">
        <w:rPr>
          <w:b/>
          <w:bCs/>
        </w:rPr>
        <w:t xml:space="preserve">Original: </w:t>
      </w:r>
      <w:r w:rsidRPr="004F6DAD">
        <w:t>Children’s Hospital has a hospital employee relations improvement program.</w:t>
      </w:r>
    </w:p>
    <w:p w:rsidR="00D47F88" w:rsidRPr="004F6DAD" w:rsidRDefault="00D47F88" w:rsidP="00D47F88">
      <w:pPr>
        <w:pStyle w:val="ListParagraph"/>
        <w:numPr>
          <w:ilvl w:val="0"/>
          <w:numId w:val="3"/>
        </w:numPr>
        <w:spacing w:before="100"/>
      </w:pPr>
      <w:r w:rsidRPr="004F6DAD">
        <w:rPr>
          <w:b/>
          <w:bCs/>
        </w:rPr>
        <w:t>Revision:</w:t>
      </w:r>
      <w:r w:rsidRPr="004F6DAD">
        <w:t xml:space="preserve"> Children’s Hospital has a program to improve employee relations. </w:t>
      </w:r>
    </w:p>
    <w:p w:rsidR="00D47F88" w:rsidRPr="004F6DAD" w:rsidRDefault="00D47F88" w:rsidP="00D47F88">
      <w:pPr>
        <w:pStyle w:val="ListParagraph"/>
        <w:numPr>
          <w:ilvl w:val="0"/>
          <w:numId w:val="1"/>
        </w:numPr>
        <w:spacing w:before="100"/>
      </w:pPr>
      <w:r w:rsidRPr="004F6DAD">
        <w:t>Omit unnecessary words</w:t>
      </w:r>
    </w:p>
    <w:p w:rsidR="00D47F88" w:rsidRPr="004F6DAD" w:rsidRDefault="00D47F88" w:rsidP="00D47F88">
      <w:pPr>
        <w:pStyle w:val="ListParagraph"/>
        <w:numPr>
          <w:ilvl w:val="1"/>
          <w:numId w:val="4"/>
        </w:numPr>
        <w:spacing w:before="100"/>
      </w:pPr>
      <w:r w:rsidRPr="004F6DAD">
        <w:rPr>
          <w:b/>
          <w:bCs/>
        </w:rPr>
        <w:t xml:space="preserve">Original: </w:t>
      </w:r>
      <w:r w:rsidRPr="004F6DAD">
        <w:t>In the event that an earthquake occurs while you’re driving, park in a safe location and set the parking brake.</w:t>
      </w:r>
      <w:r w:rsidRPr="004F6DAD">
        <w:rPr>
          <w:b/>
          <w:bCs/>
        </w:rPr>
        <w:t xml:space="preserve"> </w:t>
      </w:r>
    </w:p>
    <w:p w:rsidR="00D47F88" w:rsidRPr="004F6DAD" w:rsidRDefault="00D47F88" w:rsidP="00D47F88">
      <w:pPr>
        <w:pStyle w:val="ListParagraph"/>
        <w:numPr>
          <w:ilvl w:val="1"/>
          <w:numId w:val="4"/>
        </w:numPr>
        <w:spacing w:before="100"/>
      </w:pPr>
      <w:r w:rsidRPr="004F6DAD">
        <w:rPr>
          <w:b/>
          <w:bCs/>
        </w:rPr>
        <w:t xml:space="preserve">Revision: </w:t>
      </w:r>
      <w:r w:rsidRPr="004F6DAD">
        <w:t>If an earthquake occurs while you’re driving, park in a safe location and set the parking brake.</w:t>
      </w:r>
      <w:r w:rsidRPr="004F6DAD">
        <w:rPr>
          <w:b/>
          <w:bCs/>
        </w:rPr>
        <w:t xml:space="preserve"> </w:t>
      </w:r>
    </w:p>
    <w:p w:rsidR="00D47F88" w:rsidRPr="004F6DAD" w:rsidRDefault="00D47F88" w:rsidP="00D47F88">
      <w:pPr>
        <w:pStyle w:val="ListParagraph"/>
        <w:numPr>
          <w:ilvl w:val="0"/>
          <w:numId w:val="1"/>
        </w:numPr>
        <w:spacing w:before="100"/>
      </w:pPr>
      <w:r w:rsidRPr="004F6DAD">
        <w:t>Use pronouns</w:t>
      </w:r>
    </w:p>
    <w:p w:rsidR="00D47F88" w:rsidRPr="004F6DAD" w:rsidRDefault="00D47F88" w:rsidP="00D47F88">
      <w:pPr>
        <w:pStyle w:val="ListParagraph"/>
        <w:numPr>
          <w:ilvl w:val="0"/>
          <w:numId w:val="5"/>
        </w:numPr>
        <w:spacing w:before="100"/>
      </w:pPr>
      <w:r w:rsidRPr="004F6DAD">
        <w:rPr>
          <w:b/>
          <w:bCs/>
        </w:rPr>
        <w:t xml:space="preserve">Original: </w:t>
      </w:r>
      <w:r w:rsidRPr="004F6DAD">
        <w:t>The Department of Public Health believes that all Los Angeles residents should have access to safe drinking water.</w:t>
      </w:r>
      <w:r w:rsidRPr="004F6DAD">
        <w:rPr>
          <w:b/>
          <w:bCs/>
        </w:rPr>
        <w:t xml:space="preserve"> </w:t>
      </w:r>
    </w:p>
    <w:p w:rsidR="00D47F88" w:rsidRPr="004F6DAD" w:rsidRDefault="00D47F88" w:rsidP="00D47F88">
      <w:pPr>
        <w:pStyle w:val="ListParagraph"/>
        <w:numPr>
          <w:ilvl w:val="0"/>
          <w:numId w:val="5"/>
        </w:numPr>
        <w:spacing w:before="100"/>
      </w:pPr>
      <w:r w:rsidRPr="004F6DAD">
        <w:rPr>
          <w:b/>
          <w:bCs/>
        </w:rPr>
        <w:t xml:space="preserve">Revision: </w:t>
      </w:r>
      <w:r w:rsidRPr="004F6DAD">
        <w:t>We believe that you should have access to safe drinking water.</w:t>
      </w:r>
      <w:r w:rsidRPr="004F6DAD">
        <w:rPr>
          <w:b/>
          <w:bCs/>
        </w:rPr>
        <w:t xml:space="preserve"> </w:t>
      </w:r>
    </w:p>
    <w:p w:rsidR="00D47F88" w:rsidRPr="004F6DAD" w:rsidRDefault="00D47F88" w:rsidP="00D47F88">
      <w:pPr>
        <w:pStyle w:val="ListParagraph"/>
        <w:numPr>
          <w:ilvl w:val="0"/>
          <w:numId w:val="1"/>
        </w:numPr>
        <w:spacing w:before="100"/>
      </w:pPr>
      <w:r w:rsidRPr="004F6DAD">
        <w:t>Use contractions</w:t>
      </w:r>
    </w:p>
    <w:p w:rsidR="00D47F88" w:rsidRPr="004F6DAD" w:rsidRDefault="00D47F88" w:rsidP="00D47F88">
      <w:pPr>
        <w:pStyle w:val="ListParagraph"/>
        <w:numPr>
          <w:ilvl w:val="0"/>
          <w:numId w:val="6"/>
        </w:numPr>
        <w:spacing w:before="100"/>
      </w:pPr>
      <w:r w:rsidRPr="004F6DAD">
        <w:rPr>
          <w:b/>
          <w:bCs/>
        </w:rPr>
        <w:t xml:space="preserve">Original: </w:t>
      </w:r>
      <w:r w:rsidRPr="004F6DAD">
        <w:t>If you do not pay your co-pay, the doctor will not see you.</w:t>
      </w:r>
      <w:r w:rsidRPr="004F6DAD">
        <w:rPr>
          <w:b/>
          <w:bCs/>
        </w:rPr>
        <w:t xml:space="preserve"> </w:t>
      </w:r>
    </w:p>
    <w:p w:rsidR="00D47F88" w:rsidRPr="004F6DAD" w:rsidRDefault="00D47F88" w:rsidP="00D47F88">
      <w:pPr>
        <w:pStyle w:val="ListParagraph"/>
        <w:numPr>
          <w:ilvl w:val="0"/>
          <w:numId w:val="6"/>
        </w:numPr>
        <w:spacing w:before="100"/>
      </w:pPr>
      <w:r w:rsidRPr="004F6DAD">
        <w:rPr>
          <w:b/>
          <w:bCs/>
        </w:rPr>
        <w:t xml:space="preserve">Revision: </w:t>
      </w:r>
      <w:r w:rsidRPr="004F6DAD">
        <w:t>If you don’t pay your co-pay, the doctor won’t see you.</w:t>
      </w:r>
      <w:r w:rsidRPr="004F6DAD">
        <w:rPr>
          <w:b/>
          <w:bCs/>
        </w:rPr>
        <w:t xml:space="preserve"> </w:t>
      </w:r>
    </w:p>
    <w:p w:rsidR="00D47F88" w:rsidRPr="004F6DAD" w:rsidRDefault="00D47F88" w:rsidP="00D47F88">
      <w:pPr>
        <w:pStyle w:val="ListParagraph"/>
        <w:numPr>
          <w:ilvl w:val="0"/>
          <w:numId w:val="1"/>
        </w:numPr>
        <w:spacing w:before="100"/>
      </w:pPr>
      <w:r w:rsidRPr="004F6DAD">
        <w:t>Replace passive voice with active voice</w:t>
      </w:r>
    </w:p>
    <w:p w:rsidR="00D47F88" w:rsidRPr="004F6DAD" w:rsidRDefault="00D47F88" w:rsidP="00D47F88">
      <w:pPr>
        <w:pStyle w:val="ListParagraph"/>
        <w:numPr>
          <w:ilvl w:val="0"/>
          <w:numId w:val="7"/>
        </w:numPr>
        <w:spacing w:before="100"/>
      </w:pPr>
      <w:r w:rsidRPr="004F6DAD">
        <w:rPr>
          <w:b/>
          <w:bCs/>
        </w:rPr>
        <w:t xml:space="preserve">Original: </w:t>
      </w:r>
      <w:r w:rsidRPr="004F6DAD">
        <w:t>The pamphlet was created by the health educator.</w:t>
      </w:r>
    </w:p>
    <w:p w:rsidR="00D47F88" w:rsidRPr="004F6DAD" w:rsidRDefault="00D47F88" w:rsidP="00D47F88">
      <w:pPr>
        <w:pStyle w:val="ListParagraph"/>
        <w:numPr>
          <w:ilvl w:val="0"/>
          <w:numId w:val="7"/>
        </w:numPr>
        <w:spacing w:before="100"/>
      </w:pPr>
      <w:r w:rsidRPr="004F6DAD">
        <w:rPr>
          <w:b/>
          <w:bCs/>
        </w:rPr>
        <w:t xml:space="preserve">Revision: </w:t>
      </w:r>
      <w:r w:rsidRPr="004F6DAD">
        <w:t xml:space="preserve">The health educator created the pamphlet. </w:t>
      </w:r>
    </w:p>
    <w:p w:rsidR="00D47F88" w:rsidRPr="004F6DAD" w:rsidRDefault="00D47F88" w:rsidP="00D47F88">
      <w:pPr>
        <w:pStyle w:val="ListParagraph"/>
        <w:numPr>
          <w:ilvl w:val="0"/>
          <w:numId w:val="1"/>
        </w:numPr>
        <w:spacing w:before="100"/>
      </w:pPr>
      <w:r w:rsidRPr="004F6DAD">
        <w:t>Avoid jargon</w:t>
      </w:r>
    </w:p>
    <w:p w:rsidR="00D47F88" w:rsidRPr="004F6DAD" w:rsidRDefault="00D47F88" w:rsidP="00D47F88">
      <w:pPr>
        <w:pStyle w:val="ListParagraph"/>
        <w:numPr>
          <w:ilvl w:val="0"/>
          <w:numId w:val="8"/>
        </w:numPr>
        <w:spacing w:before="100"/>
      </w:pPr>
      <w:r w:rsidRPr="004F6DAD">
        <w:rPr>
          <w:b/>
          <w:bCs/>
        </w:rPr>
        <w:t xml:space="preserve">Original: </w:t>
      </w:r>
      <w:r w:rsidRPr="004F6DAD">
        <w:t xml:space="preserve">The patient is receiving positive-pressure </w:t>
      </w:r>
      <w:proofErr w:type="spellStart"/>
      <w:r w:rsidRPr="004F6DAD">
        <w:t>ventilatory</w:t>
      </w:r>
      <w:proofErr w:type="spellEnd"/>
      <w:r w:rsidRPr="004F6DAD">
        <w:t xml:space="preserve"> support.</w:t>
      </w:r>
    </w:p>
    <w:p w:rsidR="00D47F88" w:rsidRPr="004F6DAD" w:rsidRDefault="00D47F88" w:rsidP="00D47F88">
      <w:pPr>
        <w:pStyle w:val="ListParagraph"/>
        <w:numPr>
          <w:ilvl w:val="0"/>
          <w:numId w:val="8"/>
        </w:numPr>
        <w:spacing w:before="100"/>
      </w:pPr>
      <w:r w:rsidRPr="004F6DAD">
        <w:rPr>
          <w:b/>
          <w:bCs/>
        </w:rPr>
        <w:t xml:space="preserve">Revision: </w:t>
      </w:r>
      <w:r w:rsidRPr="004F6DAD">
        <w:t xml:space="preserve">The patient is on a respirator. </w:t>
      </w:r>
    </w:p>
    <w:p w:rsidR="00D47F88" w:rsidRPr="004F6DAD" w:rsidRDefault="00D47F88" w:rsidP="00D47F88">
      <w:pPr>
        <w:pStyle w:val="ListParagraph"/>
        <w:numPr>
          <w:ilvl w:val="0"/>
          <w:numId w:val="1"/>
        </w:numPr>
        <w:spacing w:before="100"/>
      </w:pPr>
      <w:r w:rsidRPr="004F6DAD">
        <w:t>Use parallel structure</w:t>
      </w:r>
    </w:p>
    <w:p w:rsidR="00D47F88" w:rsidRPr="004F6DAD" w:rsidRDefault="00D47F88" w:rsidP="00D47F88">
      <w:pPr>
        <w:pStyle w:val="ListParagraph"/>
        <w:numPr>
          <w:ilvl w:val="0"/>
          <w:numId w:val="9"/>
        </w:numPr>
        <w:spacing w:before="100"/>
      </w:pPr>
      <w:r w:rsidRPr="004F6DAD">
        <w:rPr>
          <w:b/>
          <w:bCs/>
        </w:rPr>
        <w:t xml:space="preserve">Original: </w:t>
      </w:r>
      <w:r w:rsidRPr="004F6DAD">
        <w:t xml:space="preserve">Public health accomplishments include developing vaccinations, ensuring safer work places, and the control of infectious diseases. </w:t>
      </w:r>
    </w:p>
    <w:p w:rsidR="00D47F88" w:rsidRPr="004F6DAD" w:rsidRDefault="00D47F88" w:rsidP="00D47F88">
      <w:pPr>
        <w:pStyle w:val="ListParagraph"/>
        <w:numPr>
          <w:ilvl w:val="0"/>
          <w:numId w:val="9"/>
        </w:numPr>
        <w:spacing w:before="100"/>
      </w:pPr>
      <w:r w:rsidRPr="004F6DAD">
        <w:rPr>
          <w:b/>
          <w:bCs/>
        </w:rPr>
        <w:t xml:space="preserve">Revision: </w:t>
      </w:r>
      <w:r w:rsidRPr="004F6DAD">
        <w:t xml:space="preserve">Public health accomplishments include developing vaccinations, ensuring safer workplaces, and controlling infectious diseases. </w:t>
      </w:r>
    </w:p>
    <w:p w:rsidR="00D47F88" w:rsidRPr="004F6DAD" w:rsidRDefault="00D47F88" w:rsidP="00D47F88">
      <w:pPr>
        <w:pStyle w:val="ListParagraph"/>
        <w:numPr>
          <w:ilvl w:val="0"/>
          <w:numId w:val="2"/>
        </w:numPr>
        <w:spacing w:before="100"/>
      </w:pPr>
      <w:r w:rsidRPr="004F6DAD">
        <w:t>Simplify word choices</w:t>
      </w:r>
    </w:p>
    <w:p w:rsidR="00D47F88" w:rsidRPr="004F6DAD" w:rsidRDefault="00D47F88" w:rsidP="00D47F88">
      <w:pPr>
        <w:rPr>
          <w:b/>
          <w:bCs/>
        </w:rPr>
        <w:sectPr w:rsidR="00D47F88" w:rsidRPr="004F6DAD" w:rsidSect="00B4217C">
          <w:pgSz w:w="12240" w:h="15840"/>
          <w:pgMar w:top="1440" w:right="1440" w:bottom="1440" w:left="1440" w:header="720" w:footer="720" w:gutter="0"/>
          <w:cols w:space="720"/>
          <w:titlePg/>
          <w:docGrid w:linePitch="360"/>
        </w:sectPr>
      </w:pPr>
    </w:p>
    <w:p w:rsidR="00D47F88" w:rsidRPr="004F6DAD" w:rsidRDefault="00D47F88" w:rsidP="00D47F88">
      <w:pPr>
        <w:ind w:left="720" w:firstLine="0"/>
      </w:pPr>
      <w:r w:rsidRPr="004F6DAD">
        <w:rPr>
          <w:b/>
          <w:bCs/>
        </w:rPr>
        <w:lastRenderedPageBreak/>
        <w:t>Don’t Use</w:t>
      </w:r>
    </w:p>
    <w:p w:rsidR="00D47F88" w:rsidRPr="004F6DAD" w:rsidRDefault="00D47F88" w:rsidP="00D47F88">
      <w:pPr>
        <w:numPr>
          <w:ilvl w:val="1"/>
          <w:numId w:val="2"/>
        </w:numPr>
      </w:pPr>
      <w:r w:rsidRPr="004F6DAD">
        <w:t>Facilitate</w:t>
      </w:r>
    </w:p>
    <w:p w:rsidR="00D47F88" w:rsidRPr="004F6DAD" w:rsidRDefault="00D47F88" w:rsidP="00D47F88">
      <w:pPr>
        <w:numPr>
          <w:ilvl w:val="1"/>
          <w:numId w:val="2"/>
        </w:numPr>
      </w:pPr>
      <w:r w:rsidRPr="004F6DAD">
        <w:t>Methodology</w:t>
      </w:r>
    </w:p>
    <w:p w:rsidR="00D47F88" w:rsidRPr="004F6DAD" w:rsidRDefault="00D47F88" w:rsidP="00D47F88">
      <w:pPr>
        <w:numPr>
          <w:ilvl w:val="1"/>
          <w:numId w:val="2"/>
        </w:numPr>
      </w:pPr>
      <w:r w:rsidRPr="004F6DAD">
        <w:t>Parameters</w:t>
      </w:r>
    </w:p>
    <w:p w:rsidR="00D47F88" w:rsidRPr="004F6DAD" w:rsidRDefault="00D47F88" w:rsidP="00D47F88">
      <w:pPr>
        <w:numPr>
          <w:ilvl w:val="1"/>
          <w:numId w:val="2"/>
        </w:numPr>
      </w:pPr>
      <w:r w:rsidRPr="004F6DAD">
        <w:t xml:space="preserve">Utilize </w:t>
      </w:r>
    </w:p>
    <w:p w:rsidR="00D47F88" w:rsidRPr="004F6DAD" w:rsidRDefault="00D47F88" w:rsidP="00D47F88">
      <w:pPr>
        <w:ind w:left="720" w:firstLine="0"/>
      </w:pPr>
      <w:r w:rsidRPr="004F6DAD">
        <w:rPr>
          <w:b/>
          <w:bCs/>
        </w:rPr>
        <w:lastRenderedPageBreak/>
        <w:t>Use</w:t>
      </w:r>
    </w:p>
    <w:p w:rsidR="00D47F88" w:rsidRPr="004F6DAD" w:rsidRDefault="00D47F88" w:rsidP="00D47F88">
      <w:pPr>
        <w:numPr>
          <w:ilvl w:val="1"/>
          <w:numId w:val="2"/>
        </w:numPr>
      </w:pPr>
      <w:r w:rsidRPr="004F6DAD">
        <w:t>Help</w:t>
      </w:r>
    </w:p>
    <w:p w:rsidR="00D47F88" w:rsidRPr="004F6DAD" w:rsidRDefault="00D47F88" w:rsidP="00D47F88">
      <w:pPr>
        <w:numPr>
          <w:ilvl w:val="1"/>
          <w:numId w:val="2"/>
        </w:numPr>
      </w:pPr>
      <w:r w:rsidRPr="004F6DAD">
        <w:t>Method</w:t>
      </w:r>
    </w:p>
    <w:p w:rsidR="00D47F88" w:rsidRPr="004F6DAD" w:rsidRDefault="00D47F88" w:rsidP="00D47F88">
      <w:pPr>
        <w:numPr>
          <w:ilvl w:val="1"/>
          <w:numId w:val="2"/>
        </w:numPr>
      </w:pPr>
      <w:r w:rsidRPr="004F6DAD">
        <w:t>Limits</w:t>
      </w:r>
    </w:p>
    <w:p w:rsidR="00D47F88" w:rsidRPr="004F6DAD" w:rsidRDefault="00D47F88" w:rsidP="00D47F88">
      <w:pPr>
        <w:numPr>
          <w:ilvl w:val="1"/>
          <w:numId w:val="2"/>
        </w:numPr>
      </w:pPr>
      <w:r w:rsidRPr="004F6DAD">
        <w:t xml:space="preserve">Use </w:t>
      </w:r>
    </w:p>
    <w:p w:rsidR="00D47F88" w:rsidRDefault="00D47F88" w:rsidP="00D47F88">
      <w:pPr>
        <w:sectPr w:rsidR="00D47F88" w:rsidSect="00D47F88">
          <w:pgSz w:w="12240" w:h="15840"/>
          <w:pgMar w:top="1440" w:right="1440" w:bottom="1440" w:left="1440" w:header="720" w:footer="720" w:gutter="0"/>
          <w:cols w:num="2" w:space="720"/>
          <w:docGrid w:linePitch="360"/>
        </w:sectPr>
      </w:pPr>
    </w:p>
    <w:p w:rsidR="00D47F88" w:rsidRDefault="00D47F88" w:rsidP="00D47F88"/>
    <w:p w:rsidR="00D47F88" w:rsidRPr="004F6DAD" w:rsidRDefault="00D47F88" w:rsidP="00D47F88">
      <w:pPr>
        <w:ind w:firstLine="0"/>
        <w:rPr>
          <w:b/>
        </w:rPr>
      </w:pPr>
      <w:r w:rsidRPr="004F6DAD">
        <w:rPr>
          <w:b/>
        </w:rPr>
        <w:t>Sentence Structure</w:t>
      </w:r>
    </w:p>
    <w:p w:rsidR="00D47F88" w:rsidRPr="004F6DAD" w:rsidRDefault="00D47F88" w:rsidP="00D47F88">
      <w:pPr>
        <w:numPr>
          <w:ilvl w:val="0"/>
          <w:numId w:val="10"/>
        </w:numPr>
        <w:spacing w:before="100"/>
      </w:pPr>
      <w:r w:rsidRPr="004F6DAD">
        <w:t xml:space="preserve">Write short sentences.  </w:t>
      </w:r>
      <w:r w:rsidRPr="004F6DAD">
        <w:rPr>
          <w:bCs/>
        </w:rPr>
        <w:t>Short sentences</w:t>
      </w:r>
      <w:r w:rsidRPr="004F6DAD">
        <w:rPr>
          <w:b/>
          <w:bCs/>
        </w:rPr>
        <w:t xml:space="preserve"> </w:t>
      </w:r>
      <w:r w:rsidRPr="004F6DAD">
        <w:t>are those between 15-20 words</w:t>
      </w:r>
    </w:p>
    <w:p w:rsidR="00D47F88" w:rsidRPr="004F6DAD" w:rsidRDefault="00D47F88" w:rsidP="00D47F88">
      <w:pPr>
        <w:pStyle w:val="ListParagraph"/>
        <w:numPr>
          <w:ilvl w:val="0"/>
          <w:numId w:val="11"/>
        </w:numPr>
        <w:spacing w:before="100"/>
      </w:pPr>
      <w:r w:rsidRPr="004F6DAD">
        <w:rPr>
          <w:b/>
          <w:bCs/>
        </w:rPr>
        <w:t xml:space="preserve">Original: </w:t>
      </w:r>
      <w:r w:rsidRPr="004F6DAD">
        <w:t xml:space="preserve">Often times, there are no symptoms of breast cancer, but signs of breast cancer can include a breast lump or an abnormal mammogram. </w:t>
      </w:r>
    </w:p>
    <w:p w:rsidR="00D47F88" w:rsidRPr="004F6DAD" w:rsidRDefault="00D47F88" w:rsidP="00D47F88">
      <w:pPr>
        <w:pStyle w:val="ListParagraph"/>
        <w:numPr>
          <w:ilvl w:val="0"/>
          <w:numId w:val="11"/>
        </w:numPr>
        <w:spacing w:before="100"/>
      </w:pPr>
      <w:r w:rsidRPr="004F6DAD">
        <w:rPr>
          <w:b/>
          <w:bCs/>
        </w:rPr>
        <w:t xml:space="preserve">Revision: </w:t>
      </w:r>
      <w:r w:rsidRPr="004F6DAD">
        <w:t xml:space="preserve">There are often no symptoms of breast cancer. However, warning signs can include a breast lump or an abnormal mammogram. </w:t>
      </w:r>
    </w:p>
    <w:p w:rsidR="00D47F88" w:rsidRPr="004F6DAD" w:rsidRDefault="00D47F88" w:rsidP="00D47F88">
      <w:pPr>
        <w:numPr>
          <w:ilvl w:val="0"/>
          <w:numId w:val="10"/>
        </w:numPr>
        <w:spacing w:before="100"/>
      </w:pPr>
      <w:r w:rsidRPr="004F6DAD">
        <w:t>Avoid double negatives.  Double negatives are two negative words used in one sentence</w:t>
      </w:r>
    </w:p>
    <w:p w:rsidR="00D47F88" w:rsidRPr="004F6DAD" w:rsidRDefault="00D47F88" w:rsidP="00D47F88">
      <w:pPr>
        <w:pStyle w:val="ListParagraph"/>
        <w:numPr>
          <w:ilvl w:val="0"/>
          <w:numId w:val="12"/>
        </w:numPr>
        <w:spacing w:before="100"/>
      </w:pPr>
      <w:r w:rsidRPr="004F6DAD">
        <w:rPr>
          <w:b/>
          <w:bCs/>
        </w:rPr>
        <w:t xml:space="preserve">Original: </w:t>
      </w:r>
      <w:r w:rsidRPr="004F6DAD">
        <w:t xml:space="preserve">It was so hot, I </w:t>
      </w:r>
      <w:proofErr w:type="gramStart"/>
      <w:r w:rsidRPr="004F6DAD">
        <w:t>couldn’t hardly</w:t>
      </w:r>
      <w:proofErr w:type="gramEnd"/>
      <w:r w:rsidRPr="004F6DAD">
        <w:t xml:space="preserve"> breathe. </w:t>
      </w:r>
    </w:p>
    <w:p w:rsidR="00D47F88" w:rsidRPr="004F6DAD" w:rsidRDefault="00D47F88" w:rsidP="00D47F88">
      <w:pPr>
        <w:pStyle w:val="ListParagraph"/>
        <w:numPr>
          <w:ilvl w:val="0"/>
          <w:numId w:val="12"/>
        </w:numPr>
        <w:spacing w:before="100"/>
      </w:pPr>
      <w:r w:rsidRPr="004F6DAD">
        <w:rPr>
          <w:b/>
          <w:bCs/>
        </w:rPr>
        <w:t xml:space="preserve">Revision: </w:t>
      </w:r>
      <w:r w:rsidRPr="004F6DAD">
        <w:t xml:space="preserve">It was so hot, I could hardly breathe. </w:t>
      </w:r>
    </w:p>
    <w:p w:rsidR="00D47F88" w:rsidRPr="004F6DAD" w:rsidRDefault="00D47F88" w:rsidP="00D47F88">
      <w:pPr>
        <w:numPr>
          <w:ilvl w:val="0"/>
          <w:numId w:val="10"/>
        </w:numPr>
        <w:spacing w:before="100"/>
      </w:pPr>
      <w:r w:rsidRPr="004F6DAD">
        <w:t xml:space="preserve">Place words carefully </w:t>
      </w:r>
    </w:p>
    <w:p w:rsidR="00D47F88" w:rsidRPr="004F6DAD" w:rsidRDefault="00D47F88" w:rsidP="00D47F88">
      <w:pPr>
        <w:pStyle w:val="ListParagraph"/>
        <w:numPr>
          <w:ilvl w:val="0"/>
          <w:numId w:val="13"/>
        </w:numPr>
        <w:spacing w:before="100"/>
      </w:pPr>
      <w:r w:rsidRPr="004F6DAD">
        <w:rPr>
          <w:b/>
          <w:bCs/>
        </w:rPr>
        <w:t xml:space="preserve">Original: </w:t>
      </w:r>
      <w:r w:rsidRPr="004F6DAD">
        <w:t>Persons other than the patient may not view the test results.</w:t>
      </w:r>
      <w:r w:rsidRPr="004F6DAD">
        <w:rPr>
          <w:b/>
          <w:bCs/>
        </w:rPr>
        <w:t xml:space="preserve"> </w:t>
      </w:r>
    </w:p>
    <w:p w:rsidR="00D47F88" w:rsidRPr="004F6DAD" w:rsidRDefault="00D47F88" w:rsidP="00D47F88">
      <w:pPr>
        <w:pStyle w:val="ListParagraph"/>
        <w:numPr>
          <w:ilvl w:val="0"/>
          <w:numId w:val="13"/>
        </w:numPr>
        <w:spacing w:before="100"/>
      </w:pPr>
      <w:r w:rsidRPr="004F6DAD">
        <w:rPr>
          <w:b/>
          <w:bCs/>
        </w:rPr>
        <w:t xml:space="preserve">Revision: </w:t>
      </w:r>
      <w:r w:rsidRPr="004F6DAD">
        <w:t>Only the patient may view the test results.</w:t>
      </w:r>
      <w:r w:rsidRPr="004F6DAD">
        <w:rPr>
          <w:i/>
          <w:iCs/>
        </w:rPr>
        <w:t xml:space="preserve"> </w:t>
      </w:r>
      <w:r w:rsidRPr="004F6DAD">
        <w:t xml:space="preserve"> </w:t>
      </w:r>
    </w:p>
    <w:p w:rsidR="00D47F88" w:rsidRPr="004F6DAD" w:rsidRDefault="00D47F88" w:rsidP="00D47F88">
      <w:pPr>
        <w:numPr>
          <w:ilvl w:val="0"/>
          <w:numId w:val="10"/>
        </w:numPr>
        <w:spacing w:before="100"/>
      </w:pPr>
      <w:r w:rsidRPr="004F6DAD">
        <w:t>Keep your writing positive</w:t>
      </w:r>
    </w:p>
    <w:p w:rsidR="00D47F88" w:rsidRPr="004F6DAD" w:rsidRDefault="00D47F88" w:rsidP="00D47F88">
      <w:pPr>
        <w:pStyle w:val="ListParagraph"/>
        <w:numPr>
          <w:ilvl w:val="0"/>
          <w:numId w:val="14"/>
        </w:numPr>
      </w:pPr>
      <w:r w:rsidRPr="004F6DAD">
        <w:rPr>
          <w:b/>
          <w:bCs/>
        </w:rPr>
        <w:t xml:space="preserve">Original: </w:t>
      </w:r>
      <w:r w:rsidRPr="004F6DAD">
        <w:t xml:space="preserve">Patients may not, without first obtaining a referral, book an appointment with a specialist. </w:t>
      </w:r>
    </w:p>
    <w:p w:rsidR="00D47F88" w:rsidRPr="004F6DAD" w:rsidRDefault="00D47F88" w:rsidP="00D47F88">
      <w:pPr>
        <w:pStyle w:val="ListParagraph"/>
        <w:numPr>
          <w:ilvl w:val="0"/>
          <w:numId w:val="14"/>
        </w:numPr>
      </w:pPr>
      <w:r w:rsidRPr="004F6DAD">
        <w:rPr>
          <w:b/>
          <w:bCs/>
        </w:rPr>
        <w:t xml:space="preserve">Revision: </w:t>
      </w:r>
      <w:r w:rsidRPr="004F6DAD">
        <w:t xml:space="preserve">Patients may book an appointment with a specialist after obtaining a referral. </w:t>
      </w:r>
    </w:p>
    <w:p w:rsidR="00D47F88" w:rsidRPr="004F6DAD" w:rsidRDefault="00D47F88" w:rsidP="00D47F88">
      <w:pPr>
        <w:ind w:firstLine="0"/>
        <w:jc w:val="center"/>
        <w:rPr>
          <w:b/>
        </w:rPr>
      </w:pPr>
      <w:r w:rsidRPr="004F6DAD">
        <w:rPr>
          <w:b/>
        </w:rPr>
        <w:t>Words the Convey Negative Tone</w:t>
      </w:r>
    </w:p>
    <w:tbl>
      <w:tblPr>
        <w:tblW w:w="4734" w:type="dxa"/>
        <w:jc w:val="center"/>
        <w:tblCellMar>
          <w:left w:w="0" w:type="dxa"/>
          <w:right w:w="0" w:type="dxa"/>
        </w:tblCellMar>
        <w:tblLook w:val="04A0" w:firstRow="1" w:lastRow="0" w:firstColumn="1" w:lastColumn="0" w:noHBand="0" w:noVBand="1"/>
      </w:tblPr>
      <w:tblGrid>
        <w:gridCol w:w="1584"/>
        <w:gridCol w:w="1710"/>
        <w:gridCol w:w="1440"/>
      </w:tblGrid>
      <w:tr w:rsidR="00D47F88" w:rsidRPr="004F6DAD" w:rsidTr="00593A83">
        <w:trPr>
          <w:trHeight w:val="250"/>
          <w:jc w:val="center"/>
        </w:trPr>
        <w:tc>
          <w:tcPr>
            <w:tcW w:w="158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Anxious </w:t>
            </w:r>
          </w:p>
        </w:tc>
        <w:tc>
          <w:tcPr>
            <w:tcW w:w="17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Error </w:t>
            </w:r>
          </w:p>
        </w:tc>
        <w:tc>
          <w:tcPr>
            <w:tcW w:w="144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Neglect </w:t>
            </w:r>
          </w:p>
        </w:tc>
      </w:tr>
      <w:tr w:rsidR="00D47F88" w:rsidRPr="004F6DAD" w:rsidTr="00593A83">
        <w:trPr>
          <w:trHeight w:val="336"/>
          <w:jc w:val="center"/>
        </w:trPr>
        <w:tc>
          <w:tcPr>
            <w:tcW w:w="1584"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Avoid </w:t>
            </w:r>
          </w:p>
        </w:tc>
        <w:tc>
          <w:tcPr>
            <w:tcW w:w="1710"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Incomplete </w:t>
            </w:r>
          </w:p>
        </w:tc>
        <w:tc>
          <w:tcPr>
            <w:tcW w:w="1440"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Never </w:t>
            </w:r>
          </w:p>
        </w:tc>
      </w:tr>
      <w:tr w:rsidR="00D47F88" w:rsidRPr="004F6DAD" w:rsidTr="00593A83">
        <w:trPr>
          <w:trHeight w:val="322"/>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Delay</w:t>
            </w:r>
          </w:p>
        </w:tc>
        <w:tc>
          <w:tcPr>
            <w:tcW w:w="171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Ineligible </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Problem </w:t>
            </w:r>
          </w:p>
        </w:tc>
      </w:tr>
      <w:tr w:rsidR="00D47F88" w:rsidRPr="004F6DAD" w:rsidTr="00593A83">
        <w:trPr>
          <w:trHeight w:val="295"/>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Deny </w:t>
            </w:r>
          </w:p>
        </w:tc>
        <w:tc>
          <w:tcPr>
            <w:tcW w:w="171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Lack </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Unclear </w:t>
            </w:r>
          </w:p>
        </w:tc>
      </w:tr>
      <w:tr w:rsidR="00D47F88" w:rsidRPr="004F6DAD" w:rsidTr="00593A83">
        <w:trPr>
          <w:trHeight w:val="584"/>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Dishonest </w:t>
            </w:r>
          </w:p>
        </w:tc>
        <w:tc>
          <w:tcPr>
            <w:tcW w:w="171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Mistake </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47F88" w:rsidRPr="004F6DAD" w:rsidRDefault="00D47F88" w:rsidP="00593A83">
            <w:pPr>
              <w:ind w:firstLine="0"/>
              <w:rPr>
                <w:rFonts w:ascii="Arial" w:hAnsi="Arial" w:cs="Arial"/>
                <w:lang w:bidi="ar-SA"/>
              </w:rPr>
            </w:pPr>
            <w:r w:rsidRPr="004F6DAD">
              <w:rPr>
                <w:rFonts w:cs="Arial"/>
                <w:color w:val="404040"/>
                <w:kern w:val="24"/>
                <w:lang w:bidi="ar-SA"/>
              </w:rPr>
              <w:t xml:space="preserve">Unless </w:t>
            </w:r>
          </w:p>
        </w:tc>
      </w:tr>
    </w:tbl>
    <w:p w:rsidR="00D47F88" w:rsidRPr="004F6DAD" w:rsidRDefault="00D47F88" w:rsidP="00D47F88">
      <w:pPr>
        <w:ind w:firstLine="0"/>
      </w:pPr>
    </w:p>
    <w:p w:rsidR="00D47F88" w:rsidRPr="004F6DAD" w:rsidRDefault="00D47F88" w:rsidP="00D47F88">
      <w:pPr>
        <w:pStyle w:val="Heading3"/>
      </w:pPr>
      <w:bookmarkStart w:id="4" w:name="_Toc301453957"/>
      <w:r w:rsidRPr="004F6DAD">
        <w:t>Organization</w:t>
      </w:r>
      <w:bookmarkEnd w:id="4"/>
    </w:p>
    <w:p w:rsidR="00D47F88" w:rsidRPr="004F6DAD" w:rsidRDefault="00D47F88" w:rsidP="00D47F88">
      <w:pPr>
        <w:spacing w:before="100"/>
        <w:ind w:firstLine="0"/>
      </w:pPr>
      <w:r w:rsidRPr="004F6DAD">
        <w:t>In addition to content, a document’s organization affects the audiences’ ability to understand messages.  The use of color, pictures, bullets, individual text boxes for important information, and white space make documents more visually appealing for the reader and can emphasize main messages.  It’s also important to consider the following guidelines when organizing a document:</w:t>
      </w:r>
    </w:p>
    <w:p w:rsidR="00D47F88" w:rsidRPr="004F6DAD" w:rsidRDefault="00D47F88" w:rsidP="00D47F88">
      <w:pPr>
        <w:numPr>
          <w:ilvl w:val="0"/>
          <w:numId w:val="15"/>
        </w:numPr>
        <w:spacing w:before="100"/>
      </w:pPr>
      <w:r w:rsidRPr="004F6DAD">
        <w:t>Use white space effectively.  Don’t crowd documents with too much information.</w:t>
      </w:r>
    </w:p>
    <w:p w:rsidR="00D47F88" w:rsidRPr="004F6DAD" w:rsidRDefault="00D47F88" w:rsidP="00D47F88">
      <w:pPr>
        <w:numPr>
          <w:ilvl w:val="0"/>
          <w:numId w:val="15"/>
        </w:numPr>
        <w:spacing w:before="100"/>
      </w:pPr>
      <w:r w:rsidRPr="004F6DAD">
        <w:t>Uses informative headings.  This allows readers to quickly scan the document for needed and/or information of interest.</w:t>
      </w:r>
    </w:p>
    <w:p w:rsidR="00D47F88" w:rsidRPr="004F6DAD" w:rsidRDefault="00D47F88" w:rsidP="00D47F88">
      <w:pPr>
        <w:numPr>
          <w:ilvl w:val="0"/>
          <w:numId w:val="15"/>
        </w:numPr>
        <w:spacing w:before="100"/>
      </w:pPr>
      <w:r w:rsidRPr="004F6DAD">
        <w:t>Use bold and italicized font for emphasis.</w:t>
      </w:r>
    </w:p>
    <w:p w:rsidR="00D47F88" w:rsidRPr="004F6DAD" w:rsidRDefault="00D47F88" w:rsidP="00D47F88">
      <w:pPr>
        <w:numPr>
          <w:ilvl w:val="0"/>
          <w:numId w:val="15"/>
        </w:numPr>
        <w:spacing w:before="100"/>
      </w:pPr>
      <w:r w:rsidRPr="004F6DAD">
        <w:lastRenderedPageBreak/>
        <w:t>Contain vertical lists where necessary.  Vertical lists are easier to see the content contained in paragraph form.</w:t>
      </w:r>
    </w:p>
    <w:p w:rsidR="00D47F88" w:rsidRPr="004F6DAD" w:rsidRDefault="00D47F88" w:rsidP="00D47F88">
      <w:pPr>
        <w:numPr>
          <w:ilvl w:val="0"/>
          <w:numId w:val="15"/>
        </w:numPr>
        <w:spacing w:before="100"/>
      </w:pPr>
      <w:r w:rsidRPr="004F6DAD">
        <w:t>Use left justified columns only to prevent irregular word spacing.</w:t>
      </w:r>
    </w:p>
    <w:p w:rsidR="00D47F88" w:rsidRPr="004F6DAD" w:rsidRDefault="00D47F88" w:rsidP="00D47F88">
      <w:pPr>
        <w:ind w:firstLine="0"/>
      </w:pPr>
    </w:p>
    <w:p w:rsidR="00D47F88" w:rsidRPr="004F6DAD" w:rsidRDefault="00D47F88" w:rsidP="00D47F88">
      <w:pPr>
        <w:ind w:firstLine="0"/>
      </w:pPr>
    </w:p>
    <w:p w:rsidR="00D47F88" w:rsidRPr="004F6DAD" w:rsidRDefault="00D47F88" w:rsidP="00D47F88">
      <w:pPr>
        <w:pStyle w:val="Heading3"/>
      </w:pPr>
      <w:bookmarkStart w:id="5" w:name="_Toc301453958"/>
      <w:r w:rsidRPr="004F6DAD">
        <w:t>Readability</w:t>
      </w:r>
      <w:bookmarkEnd w:id="5"/>
    </w:p>
    <w:p w:rsidR="00D47F88" w:rsidRPr="004F6DAD" w:rsidRDefault="00D47F88" w:rsidP="00D47F88">
      <w:pPr>
        <w:ind w:firstLine="0"/>
      </w:pPr>
      <w:r w:rsidRPr="004F6DAD">
        <w:t>Several tools exist to evaluate the readability of a document.  They include:</w:t>
      </w:r>
    </w:p>
    <w:p w:rsidR="00D47F88" w:rsidRPr="004F6DAD" w:rsidRDefault="00D47F88" w:rsidP="00D47F88">
      <w:pPr>
        <w:ind w:firstLine="0"/>
      </w:pPr>
    </w:p>
    <w:p w:rsidR="00D47F88" w:rsidRPr="004F6DAD" w:rsidRDefault="00D47F88" w:rsidP="00D47F88">
      <w:pPr>
        <w:numPr>
          <w:ilvl w:val="0"/>
          <w:numId w:val="16"/>
        </w:numPr>
      </w:pPr>
      <w:r w:rsidRPr="004F6DAD">
        <w:rPr>
          <w:b/>
          <w:bCs/>
        </w:rPr>
        <w:t>SMOG:</w:t>
      </w:r>
      <w:r w:rsidRPr="004F6DAD">
        <w:t xml:space="preserve"> A formula that estimates the reading level of your text.  SMOG stands for “Simple Measure of Gobbledygook” and is a formula that estimates the reading level of documents.  There are SMOG calculators online or calculate the grade level of your document manually.  The formula uses the number of sentences and the number of polysyllabic words in a document to help calculate a reading level.  More information is available online at: </w:t>
      </w:r>
      <w:hyperlink r:id="rId8" w:history="1">
        <w:r w:rsidRPr="004F6DAD">
          <w:rPr>
            <w:rStyle w:val="Hyperlink"/>
          </w:rPr>
          <w:t>http://www.readabilityformulas.com/smog-readability-formula.php</w:t>
        </w:r>
      </w:hyperlink>
    </w:p>
    <w:p w:rsidR="00D47F88" w:rsidRPr="004F6DAD" w:rsidRDefault="00D47F88" w:rsidP="00D47F88">
      <w:pPr>
        <w:ind w:left="720" w:firstLine="0"/>
      </w:pPr>
    </w:p>
    <w:p w:rsidR="00D47F88" w:rsidRPr="004F6DAD" w:rsidRDefault="00D47F88" w:rsidP="00D47F88">
      <w:pPr>
        <w:numPr>
          <w:ilvl w:val="0"/>
          <w:numId w:val="16"/>
        </w:numPr>
        <w:tabs>
          <w:tab w:val="num" w:pos="1440"/>
        </w:tabs>
      </w:pPr>
      <w:r w:rsidRPr="004F6DAD">
        <w:rPr>
          <w:b/>
          <w:bCs/>
        </w:rPr>
        <w:t xml:space="preserve">Fry: </w:t>
      </w:r>
      <w:r w:rsidRPr="004F6DAD">
        <w:t xml:space="preserve">A graph that estimates the reading level of your text.  To use the graph, randomly select three 100-word passages from a document.   Use the graph to plot the average number of sentences in the 100 word passage and the average number of syllables to determine the corresponding reading level of the document.  More information is available online at: </w:t>
      </w:r>
      <w:hyperlink r:id="rId9" w:history="1">
        <w:r w:rsidRPr="004F6DAD">
          <w:rPr>
            <w:rStyle w:val="Hyperlink"/>
          </w:rPr>
          <w:t>http://www.readabilityformulas.com/fry-graph-readability-formula.php</w:t>
        </w:r>
      </w:hyperlink>
    </w:p>
    <w:p w:rsidR="00D47F88" w:rsidRPr="004F6DAD" w:rsidRDefault="00D47F88" w:rsidP="00D47F88">
      <w:pPr>
        <w:pStyle w:val="ListParagraph"/>
      </w:pPr>
    </w:p>
    <w:p w:rsidR="00D47F88" w:rsidRPr="004F6DAD" w:rsidRDefault="00D47F88" w:rsidP="00D47F88">
      <w:pPr>
        <w:numPr>
          <w:ilvl w:val="0"/>
          <w:numId w:val="16"/>
        </w:numPr>
      </w:pPr>
      <w:r w:rsidRPr="004F6DAD">
        <w:rPr>
          <w:b/>
          <w:bCs/>
        </w:rPr>
        <w:t xml:space="preserve">Microsoft Word Readability Statistics: </w:t>
      </w:r>
      <w:r w:rsidRPr="004F6DAD">
        <w:t xml:space="preserve">A function that estimates three elements of readability: the percentage of passive sentences in the document, the </w:t>
      </w:r>
      <w:proofErr w:type="spellStart"/>
      <w:r w:rsidRPr="004F6DAD">
        <w:t>Flesch</w:t>
      </w:r>
      <w:proofErr w:type="spellEnd"/>
      <w:r w:rsidRPr="004F6DAD">
        <w:t xml:space="preserve"> reading ease, and the Flesch-Kincaid grade level.  To enable </w:t>
      </w:r>
      <w:proofErr w:type="spellStart"/>
      <w:r w:rsidRPr="004F6DAD">
        <w:t>enable</w:t>
      </w:r>
      <w:proofErr w:type="spellEnd"/>
      <w:r w:rsidRPr="004F6DAD">
        <w:t xml:space="preserve"> readability statistics in Microsoft Word:</w:t>
      </w:r>
    </w:p>
    <w:p w:rsidR="00D47F88" w:rsidRPr="004F6DAD" w:rsidRDefault="00D47F88" w:rsidP="00D47F88">
      <w:pPr>
        <w:numPr>
          <w:ilvl w:val="1"/>
          <w:numId w:val="17"/>
        </w:numPr>
      </w:pPr>
      <w:r w:rsidRPr="004F6DAD">
        <w:t>Click the Microsoft Office button and select ‘Word Options’</w:t>
      </w:r>
    </w:p>
    <w:p w:rsidR="00D47F88" w:rsidRPr="004F6DAD" w:rsidRDefault="00D47F88" w:rsidP="00D47F88">
      <w:pPr>
        <w:numPr>
          <w:ilvl w:val="1"/>
          <w:numId w:val="17"/>
        </w:numPr>
      </w:pPr>
      <w:r w:rsidRPr="004F6DAD">
        <w:t>Click ‘Proofing’</w:t>
      </w:r>
    </w:p>
    <w:p w:rsidR="00D47F88" w:rsidRPr="004F6DAD" w:rsidRDefault="00D47F88" w:rsidP="00D47F88">
      <w:pPr>
        <w:numPr>
          <w:ilvl w:val="1"/>
          <w:numId w:val="17"/>
        </w:numPr>
      </w:pPr>
      <w:r w:rsidRPr="004F6DAD">
        <w:t xml:space="preserve">Check ‘Show readability statistics’ </w:t>
      </w:r>
    </w:p>
    <w:p w:rsidR="00D47F88" w:rsidRPr="004F6DAD" w:rsidRDefault="00D47F88" w:rsidP="00D47F88">
      <w:pPr>
        <w:numPr>
          <w:ilvl w:val="1"/>
          <w:numId w:val="17"/>
        </w:numPr>
      </w:pPr>
      <w:r w:rsidRPr="004F6DAD">
        <w:t>Click ‘Spelling and Grammar’</w:t>
      </w:r>
    </w:p>
    <w:p w:rsidR="00D47F88" w:rsidRPr="004F6DAD" w:rsidRDefault="00D47F88" w:rsidP="00D47F88"/>
    <w:p w:rsidR="00D47F88" w:rsidRPr="004F6DAD" w:rsidRDefault="00D47F88" w:rsidP="00D47F88">
      <w:pPr>
        <w:tabs>
          <w:tab w:val="left" w:pos="720"/>
        </w:tabs>
        <w:ind w:left="720" w:firstLine="0"/>
      </w:pPr>
      <w:r w:rsidRPr="004F6DAD">
        <w:t xml:space="preserve">The passive sentences score gives you the percentage of passive sentences in your text.  Aim for a passive sentences score below 15%.  </w:t>
      </w:r>
      <w:proofErr w:type="gramStart"/>
      <w:r w:rsidRPr="004F6DAD">
        <w:t>The lower this number, the higher the readability.</w:t>
      </w:r>
      <w:proofErr w:type="gramEnd"/>
      <w:r w:rsidRPr="004F6DAD">
        <w:t xml:space="preserve">  The </w:t>
      </w:r>
      <w:proofErr w:type="spellStart"/>
      <w:r w:rsidRPr="004F6DAD">
        <w:t>Flesch</w:t>
      </w:r>
      <w:proofErr w:type="spellEnd"/>
      <w:r w:rsidRPr="004F6DAD">
        <w:t xml:space="preserve"> reading ease score rates text based on the average number of syllables per word and words per sentence.  The higher this score, the higher the readability.  Aim for a score of 60 or higher.  The Flesch-Kincaid grade level analyzes your text and rates it based on the U.S. grade level system.  Aim for a grade level between 6 and 7 because </w:t>
      </w:r>
      <w:r w:rsidRPr="004F6DAD">
        <w:rPr>
          <w:b/>
        </w:rPr>
        <w:t>most U.S. adults read at or below a 7</w:t>
      </w:r>
      <w:r w:rsidRPr="004F6DAD">
        <w:rPr>
          <w:b/>
          <w:vertAlign w:val="superscript"/>
        </w:rPr>
        <w:t>th</w:t>
      </w:r>
      <w:r w:rsidRPr="004F6DAD">
        <w:rPr>
          <w:b/>
        </w:rPr>
        <w:t xml:space="preserve"> grade reading level</w:t>
      </w:r>
      <w:r w:rsidRPr="004F6DAD">
        <w:t xml:space="preserve">. </w:t>
      </w:r>
    </w:p>
    <w:p w:rsidR="00D47F88" w:rsidRPr="004F6DAD" w:rsidRDefault="00D47F88" w:rsidP="00D47F88">
      <w:pPr>
        <w:tabs>
          <w:tab w:val="left" w:pos="720"/>
        </w:tabs>
        <w:ind w:left="720" w:firstLine="0"/>
      </w:pPr>
    </w:p>
    <w:p w:rsidR="00544DC9" w:rsidRDefault="00544DC9"/>
    <w:sectPr w:rsidR="00544DC9" w:rsidSect="00D47F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88" w:rsidRDefault="00D47F88" w:rsidP="00D47F88">
      <w:r>
        <w:separator/>
      </w:r>
    </w:p>
  </w:endnote>
  <w:endnote w:type="continuationSeparator" w:id="0">
    <w:p w:rsidR="00D47F88" w:rsidRDefault="00D47F88" w:rsidP="00D4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88" w:rsidRDefault="00D47F88" w:rsidP="00D47F88">
      <w:r>
        <w:separator/>
      </w:r>
    </w:p>
  </w:footnote>
  <w:footnote w:type="continuationSeparator" w:id="0">
    <w:p w:rsidR="00D47F88" w:rsidRDefault="00D47F88" w:rsidP="00D47F88">
      <w:r>
        <w:continuationSeparator/>
      </w:r>
    </w:p>
  </w:footnote>
  <w:footnote w:id="1">
    <w:p w:rsidR="00D47F88" w:rsidRDefault="00D47F88" w:rsidP="00D47F88">
      <w:pPr>
        <w:autoSpaceDE w:val="0"/>
        <w:autoSpaceDN w:val="0"/>
        <w:adjustRightInd w:val="0"/>
        <w:ind w:firstLine="0"/>
        <w:rPr>
          <w:sz w:val="16"/>
          <w:szCs w:val="16"/>
        </w:rPr>
      </w:pPr>
      <w:r>
        <w:rPr>
          <w:rStyle w:val="FootnoteReference"/>
        </w:rPr>
        <w:footnoteRef/>
      </w:r>
      <w:r>
        <w:t xml:space="preserve"> </w:t>
      </w:r>
      <w:r>
        <w:rPr>
          <w:sz w:val="16"/>
          <w:szCs w:val="16"/>
        </w:rPr>
        <w:t>Content taken from:</w:t>
      </w:r>
    </w:p>
    <w:p w:rsidR="00D47F88" w:rsidRPr="005E14E9" w:rsidRDefault="00D47F88" w:rsidP="00D47F88">
      <w:pPr>
        <w:autoSpaceDE w:val="0"/>
        <w:autoSpaceDN w:val="0"/>
        <w:adjustRightInd w:val="0"/>
        <w:ind w:firstLine="0"/>
        <w:rPr>
          <w:rFonts w:asciiTheme="minorHAnsi" w:hAnsiTheme="minorHAnsi"/>
          <w:b/>
          <w:color w:val="211D1E"/>
          <w:sz w:val="16"/>
          <w:szCs w:val="16"/>
        </w:rPr>
      </w:pPr>
      <w:proofErr w:type="gramStart"/>
      <w:r w:rsidRPr="005E14E9">
        <w:rPr>
          <w:sz w:val="16"/>
          <w:szCs w:val="16"/>
        </w:rPr>
        <w:t>County of Los Angeles Department of Public Health, Health Education Administration (</w:t>
      </w:r>
      <w:proofErr w:type="spellStart"/>
      <w:r w:rsidRPr="005E14E9">
        <w:rPr>
          <w:sz w:val="16"/>
          <w:szCs w:val="16"/>
        </w:rPr>
        <w:t>HEA</w:t>
      </w:r>
      <w:proofErr w:type="spellEnd"/>
      <w:r w:rsidRPr="005E14E9">
        <w:rPr>
          <w:sz w:val="16"/>
          <w:szCs w:val="16"/>
        </w:rPr>
        <w:t>).</w:t>
      </w:r>
      <w:proofErr w:type="gramEnd"/>
      <w:r w:rsidRPr="005E14E9">
        <w:rPr>
          <w:sz w:val="16"/>
          <w:szCs w:val="16"/>
        </w:rPr>
        <w:t xml:space="preserve">  “Say it Right the First Time: Using Plain Language to Improve Communication.”  </w:t>
      </w:r>
      <w:proofErr w:type="gramStart"/>
      <w:r w:rsidRPr="005E14E9">
        <w:rPr>
          <w:sz w:val="16"/>
          <w:szCs w:val="16"/>
        </w:rPr>
        <w:t xml:space="preserve">Presented by Susan </w:t>
      </w:r>
      <w:proofErr w:type="spellStart"/>
      <w:r w:rsidRPr="005E14E9">
        <w:rPr>
          <w:sz w:val="16"/>
          <w:szCs w:val="16"/>
        </w:rPr>
        <w:t>Srabian</w:t>
      </w:r>
      <w:proofErr w:type="spellEnd"/>
      <w:r w:rsidRPr="005E14E9">
        <w:rPr>
          <w:sz w:val="16"/>
          <w:szCs w:val="16"/>
        </w:rPr>
        <w:t xml:space="preserve"> on August 26, 2010 at the </w:t>
      </w:r>
      <w:r w:rsidRPr="005E14E9">
        <w:rPr>
          <w:i/>
          <w:sz w:val="16"/>
          <w:szCs w:val="16"/>
        </w:rPr>
        <w:t>HIV/AIDS Update</w:t>
      </w:r>
      <w:r w:rsidRPr="005E14E9">
        <w:rPr>
          <w:sz w:val="16"/>
          <w:szCs w:val="16"/>
        </w:rPr>
        <w:t xml:space="preserve"> sponsored by the Office of AIDS Programs and Policy.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EE3"/>
    <w:multiLevelType w:val="hybridMultilevel"/>
    <w:tmpl w:val="3398B4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D0368"/>
    <w:multiLevelType w:val="hybridMultilevel"/>
    <w:tmpl w:val="D86A184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5A47"/>
    <w:multiLevelType w:val="hybridMultilevel"/>
    <w:tmpl w:val="1B18B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A3499"/>
    <w:multiLevelType w:val="hybridMultilevel"/>
    <w:tmpl w:val="1CDA50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0E3155"/>
    <w:multiLevelType w:val="hybridMultilevel"/>
    <w:tmpl w:val="7122B116"/>
    <w:lvl w:ilvl="0" w:tplc="04090005">
      <w:start w:val="1"/>
      <w:numFmt w:val="bullet"/>
      <w:lvlText w:val=""/>
      <w:lvlJc w:val="left"/>
      <w:pPr>
        <w:tabs>
          <w:tab w:val="num" w:pos="720"/>
        </w:tabs>
        <w:ind w:left="720" w:hanging="360"/>
      </w:pPr>
      <w:rPr>
        <w:rFonts w:ascii="Wingdings" w:hAnsi="Wingdings" w:hint="default"/>
      </w:rPr>
    </w:lvl>
    <w:lvl w:ilvl="1" w:tplc="0B82D564">
      <w:start w:val="1"/>
      <w:numFmt w:val="bullet"/>
      <w:lvlText w:val="•"/>
      <w:lvlJc w:val="left"/>
      <w:pPr>
        <w:tabs>
          <w:tab w:val="num" w:pos="1440"/>
        </w:tabs>
        <w:ind w:left="1440" w:hanging="360"/>
      </w:pPr>
      <w:rPr>
        <w:rFonts w:ascii="Times New Roman" w:hAnsi="Times New Roman" w:hint="default"/>
      </w:rPr>
    </w:lvl>
    <w:lvl w:ilvl="2" w:tplc="1646DB8A" w:tentative="1">
      <w:start w:val="1"/>
      <w:numFmt w:val="bullet"/>
      <w:lvlText w:val="•"/>
      <w:lvlJc w:val="left"/>
      <w:pPr>
        <w:tabs>
          <w:tab w:val="num" w:pos="2160"/>
        </w:tabs>
        <w:ind w:left="2160" w:hanging="360"/>
      </w:pPr>
      <w:rPr>
        <w:rFonts w:ascii="Times New Roman" w:hAnsi="Times New Roman" w:hint="default"/>
      </w:rPr>
    </w:lvl>
    <w:lvl w:ilvl="3" w:tplc="D8BE92B8" w:tentative="1">
      <w:start w:val="1"/>
      <w:numFmt w:val="bullet"/>
      <w:lvlText w:val="•"/>
      <w:lvlJc w:val="left"/>
      <w:pPr>
        <w:tabs>
          <w:tab w:val="num" w:pos="2880"/>
        </w:tabs>
        <w:ind w:left="2880" w:hanging="360"/>
      </w:pPr>
      <w:rPr>
        <w:rFonts w:ascii="Times New Roman" w:hAnsi="Times New Roman" w:hint="default"/>
      </w:rPr>
    </w:lvl>
    <w:lvl w:ilvl="4" w:tplc="09706898" w:tentative="1">
      <w:start w:val="1"/>
      <w:numFmt w:val="bullet"/>
      <w:lvlText w:val="•"/>
      <w:lvlJc w:val="left"/>
      <w:pPr>
        <w:tabs>
          <w:tab w:val="num" w:pos="3600"/>
        </w:tabs>
        <w:ind w:left="3600" w:hanging="360"/>
      </w:pPr>
      <w:rPr>
        <w:rFonts w:ascii="Times New Roman" w:hAnsi="Times New Roman" w:hint="default"/>
      </w:rPr>
    </w:lvl>
    <w:lvl w:ilvl="5" w:tplc="0F8CC2F6" w:tentative="1">
      <w:start w:val="1"/>
      <w:numFmt w:val="bullet"/>
      <w:lvlText w:val="•"/>
      <w:lvlJc w:val="left"/>
      <w:pPr>
        <w:tabs>
          <w:tab w:val="num" w:pos="4320"/>
        </w:tabs>
        <w:ind w:left="4320" w:hanging="360"/>
      </w:pPr>
      <w:rPr>
        <w:rFonts w:ascii="Times New Roman" w:hAnsi="Times New Roman" w:hint="default"/>
      </w:rPr>
    </w:lvl>
    <w:lvl w:ilvl="6" w:tplc="D8F26832" w:tentative="1">
      <w:start w:val="1"/>
      <w:numFmt w:val="bullet"/>
      <w:lvlText w:val="•"/>
      <w:lvlJc w:val="left"/>
      <w:pPr>
        <w:tabs>
          <w:tab w:val="num" w:pos="5040"/>
        </w:tabs>
        <w:ind w:left="5040" w:hanging="360"/>
      </w:pPr>
      <w:rPr>
        <w:rFonts w:ascii="Times New Roman" w:hAnsi="Times New Roman" w:hint="default"/>
      </w:rPr>
    </w:lvl>
    <w:lvl w:ilvl="7" w:tplc="AB54626A" w:tentative="1">
      <w:start w:val="1"/>
      <w:numFmt w:val="bullet"/>
      <w:lvlText w:val="•"/>
      <w:lvlJc w:val="left"/>
      <w:pPr>
        <w:tabs>
          <w:tab w:val="num" w:pos="5760"/>
        </w:tabs>
        <w:ind w:left="5760" w:hanging="360"/>
      </w:pPr>
      <w:rPr>
        <w:rFonts w:ascii="Times New Roman" w:hAnsi="Times New Roman" w:hint="default"/>
      </w:rPr>
    </w:lvl>
    <w:lvl w:ilvl="8" w:tplc="DC625C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A7644E"/>
    <w:multiLevelType w:val="hybridMultilevel"/>
    <w:tmpl w:val="83B8CE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B19AB"/>
    <w:multiLevelType w:val="hybridMultilevel"/>
    <w:tmpl w:val="D7440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C3434"/>
    <w:multiLevelType w:val="hybridMultilevel"/>
    <w:tmpl w:val="ECC287FE"/>
    <w:lvl w:ilvl="0" w:tplc="9342ED88">
      <w:start w:val="1"/>
      <w:numFmt w:val="bullet"/>
      <w:lvlText w:val="•"/>
      <w:lvlJc w:val="left"/>
      <w:pPr>
        <w:tabs>
          <w:tab w:val="num" w:pos="720"/>
        </w:tabs>
        <w:ind w:left="720" w:hanging="360"/>
      </w:pPr>
      <w:rPr>
        <w:rFonts w:ascii="Times New Roman" w:hAnsi="Times New Roman" w:hint="default"/>
      </w:rPr>
    </w:lvl>
    <w:lvl w:ilvl="1" w:tplc="2B9A3210">
      <w:start w:val="1"/>
      <w:numFmt w:val="bullet"/>
      <w:lvlText w:val="•"/>
      <w:lvlJc w:val="left"/>
      <w:pPr>
        <w:tabs>
          <w:tab w:val="num" w:pos="1440"/>
        </w:tabs>
        <w:ind w:left="1440" w:hanging="360"/>
      </w:pPr>
      <w:rPr>
        <w:rFonts w:ascii="Times New Roman" w:hAnsi="Times New Roman" w:hint="default"/>
      </w:rPr>
    </w:lvl>
    <w:lvl w:ilvl="2" w:tplc="FAB8FC94" w:tentative="1">
      <w:start w:val="1"/>
      <w:numFmt w:val="bullet"/>
      <w:lvlText w:val="•"/>
      <w:lvlJc w:val="left"/>
      <w:pPr>
        <w:tabs>
          <w:tab w:val="num" w:pos="2160"/>
        </w:tabs>
        <w:ind w:left="2160" w:hanging="360"/>
      </w:pPr>
      <w:rPr>
        <w:rFonts w:ascii="Times New Roman" w:hAnsi="Times New Roman" w:hint="default"/>
      </w:rPr>
    </w:lvl>
    <w:lvl w:ilvl="3" w:tplc="3F96D172" w:tentative="1">
      <w:start w:val="1"/>
      <w:numFmt w:val="bullet"/>
      <w:lvlText w:val="•"/>
      <w:lvlJc w:val="left"/>
      <w:pPr>
        <w:tabs>
          <w:tab w:val="num" w:pos="2880"/>
        </w:tabs>
        <w:ind w:left="2880" w:hanging="360"/>
      </w:pPr>
      <w:rPr>
        <w:rFonts w:ascii="Times New Roman" w:hAnsi="Times New Roman" w:hint="default"/>
      </w:rPr>
    </w:lvl>
    <w:lvl w:ilvl="4" w:tplc="A51A69C4" w:tentative="1">
      <w:start w:val="1"/>
      <w:numFmt w:val="bullet"/>
      <w:lvlText w:val="•"/>
      <w:lvlJc w:val="left"/>
      <w:pPr>
        <w:tabs>
          <w:tab w:val="num" w:pos="3600"/>
        </w:tabs>
        <w:ind w:left="3600" w:hanging="360"/>
      </w:pPr>
      <w:rPr>
        <w:rFonts w:ascii="Times New Roman" w:hAnsi="Times New Roman" w:hint="default"/>
      </w:rPr>
    </w:lvl>
    <w:lvl w:ilvl="5" w:tplc="1CA65B4A" w:tentative="1">
      <w:start w:val="1"/>
      <w:numFmt w:val="bullet"/>
      <w:lvlText w:val="•"/>
      <w:lvlJc w:val="left"/>
      <w:pPr>
        <w:tabs>
          <w:tab w:val="num" w:pos="4320"/>
        </w:tabs>
        <w:ind w:left="4320" w:hanging="360"/>
      </w:pPr>
      <w:rPr>
        <w:rFonts w:ascii="Times New Roman" w:hAnsi="Times New Roman" w:hint="default"/>
      </w:rPr>
    </w:lvl>
    <w:lvl w:ilvl="6" w:tplc="C37867CE" w:tentative="1">
      <w:start w:val="1"/>
      <w:numFmt w:val="bullet"/>
      <w:lvlText w:val="•"/>
      <w:lvlJc w:val="left"/>
      <w:pPr>
        <w:tabs>
          <w:tab w:val="num" w:pos="5040"/>
        </w:tabs>
        <w:ind w:left="5040" w:hanging="360"/>
      </w:pPr>
      <w:rPr>
        <w:rFonts w:ascii="Times New Roman" w:hAnsi="Times New Roman" w:hint="default"/>
      </w:rPr>
    </w:lvl>
    <w:lvl w:ilvl="7" w:tplc="BE681A0A" w:tentative="1">
      <w:start w:val="1"/>
      <w:numFmt w:val="bullet"/>
      <w:lvlText w:val="•"/>
      <w:lvlJc w:val="left"/>
      <w:pPr>
        <w:tabs>
          <w:tab w:val="num" w:pos="5760"/>
        </w:tabs>
        <w:ind w:left="5760" w:hanging="360"/>
      </w:pPr>
      <w:rPr>
        <w:rFonts w:ascii="Times New Roman" w:hAnsi="Times New Roman" w:hint="default"/>
      </w:rPr>
    </w:lvl>
    <w:lvl w:ilvl="8" w:tplc="526451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0E0026"/>
    <w:multiLevelType w:val="hybridMultilevel"/>
    <w:tmpl w:val="A5F8C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E70B3F"/>
    <w:multiLevelType w:val="hybridMultilevel"/>
    <w:tmpl w:val="30FA2F28"/>
    <w:lvl w:ilvl="0" w:tplc="9342ED8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FAB8FC94" w:tentative="1">
      <w:start w:val="1"/>
      <w:numFmt w:val="bullet"/>
      <w:lvlText w:val="•"/>
      <w:lvlJc w:val="left"/>
      <w:pPr>
        <w:tabs>
          <w:tab w:val="num" w:pos="2160"/>
        </w:tabs>
        <w:ind w:left="2160" w:hanging="360"/>
      </w:pPr>
      <w:rPr>
        <w:rFonts w:ascii="Times New Roman" w:hAnsi="Times New Roman" w:hint="default"/>
      </w:rPr>
    </w:lvl>
    <w:lvl w:ilvl="3" w:tplc="3F96D172" w:tentative="1">
      <w:start w:val="1"/>
      <w:numFmt w:val="bullet"/>
      <w:lvlText w:val="•"/>
      <w:lvlJc w:val="left"/>
      <w:pPr>
        <w:tabs>
          <w:tab w:val="num" w:pos="2880"/>
        </w:tabs>
        <w:ind w:left="2880" w:hanging="360"/>
      </w:pPr>
      <w:rPr>
        <w:rFonts w:ascii="Times New Roman" w:hAnsi="Times New Roman" w:hint="default"/>
      </w:rPr>
    </w:lvl>
    <w:lvl w:ilvl="4" w:tplc="A51A69C4" w:tentative="1">
      <w:start w:val="1"/>
      <w:numFmt w:val="bullet"/>
      <w:lvlText w:val="•"/>
      <w:lvlJc w:val="left"/>
      <w:pPr>
        <w:tabs>
          <w:tab w:val="num" w:pos="3600"/>
        </w:tabs>
        <w:ind w:left="3600" w:hanging="360"/>
      </w:pPr>
      <w:rPr>
        <w:rFonts w:ascii="Times New Roman" w:hAnsi="Times New Roman" w:hint="default"/>
      </w:rPr>
    </w:lvl>
    <w:lvl w:ilvl="5" w:tplc="1CA65B4A" w:tentative="1">
      <w:start w:val="1"/>
      <w:numFmt w:val="bullet"/>
      <w:lvlText w:val="•"/>
      <w:lvlJc w:val="left"/>
      <w:pPr>
        <w:tabs>
          <w:tab w:val="num" w:pos="4320"/>
        </w:tabs>
        <w:ind w:left="4320" w:hanging="360"/>
      </w:pPr>
      <w:rPr>
        <w:rFonts w:ascii="Times New Roman" w:hAnsi="Times New Roman" w:hint="default"/>
      </w:rPr>
    </w:lvl>
    <w:lvl w:ilvl="6" w:tplc="C37867CE" w:tentative="1">
      <w:start w:val="1"/>
      <w:numFmt w:val="bullet"/>
      <w:lvlText w:val="•"/>
      <w:lvlJc w:val="left"/>
      <w:pPr>
        <w:tabs>
          <w:tab w:val="num" w:pos="5040"/>
        </w:tabs>
        <w:ind w:left="5040" w:hanging="360"/>
      </w:pPr>
      <w:rPr>
        <w:rFonts w:ascii="Times New Roman" w:hAnsi="Times New Roman" w:hint="default"/>
      </w:rPr>
    </w:lvl>
    <w:lvl w:ilvl="7" w:tplc="BE681A0A" w:tentative="1">
      <w:start w:val="1"/>
      <w:numFmt w:val="bullet"/>
      <w:lvlText w:val="•"/>
      <w:lvlJc w:val="left"/>
      <w:pPr>
        <w:tabs>
          <w:tab w:val="num" w:pos="5760"/>
        </w:tabs>
        <w:ind w:left="5760" w:hanging="360"/>
      </w:pPr>
      <w:rPr>
        <w:rFonts w:ascii="Times New Roman" w:hAnsi="Times New Roman" w:hint="default"/>
      </w:rPr>
    </w:lvl>
    <w:lvl w:ilvl="8" w:tplc="526451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7D6AAB"/>
    <w:multiLevelType w:val="hybridMultilevel"/>
    <w:tmpl w:val="EE6660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691A09"/>
    <w:multiLevelType w:val="hybridMultilevel"/>
    <w:tmpl w:val="207A46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D06E89"/>
    <w:multiLevelType w:val="hybridMultilevel"/>
    <w:tmpl w:val="95D0D64E"/>
    <w:lvl w:ilvl="0" w:tplc="04090005">
      <w:start w:val="1"/>
      <w:numFmt w:val="bullet"/>
      <w:lvlText w:val=""/>
      <w:lvlJc w:val="left"/>
      <w:pPr>
        <w:tabs>
          <w:tab w:val="num" w:pos="720"/>
        </w:tabs>
        <w:ind w:left="720" w:hanging="360"/>
      </w:pPr>
      <w:rPr>
        <w:rFonts w:ascii="Wingdings" w:hAnsi="Wingdings" w:hint="default"/>
      </w:rPr>
    </w:lvl>
    <w:lvl w:ilvl="1" w:tplc="349E1F66">
      <w:start w:val="2283"/>
      <w:numFmt w:val="bullet"/>
      <w:lvlText w:val="–"/>
      <w:lvlJc w:val="left"/>
      <w:pPr>
        <w:tabs>
          <w:tab w:val="num" w:pos="1440"/>
        </w:tabs>
        <w:ind w:left="1440" w:hanging="360"/>
      </w:pPr>
      <w:rPr>
        <w:rFonts w:ascii="Times New Roman" w:hAnsi="Times New Roman" w:hint="default"/>
      </w:rPr>
    </w:lvl>
    <w:lvl w:ilvl="2" w:tplc="077679FA" w:tentative="1">
      <w:start w:val="1"/>
      <w:numFmt w:val="bullet"/>
      <w:lvlText w:val="•"/>
      <w:lvlJc w:val="left"/>
      <w:pPr>
        <w:tabs>
          <w:tab w:val="num" w:pos="2160"/>
        </w:tabs>
        <w:ind w:left="2160" w:hanging="360"/>
      </w:pPr>
      <w:rPr>
        <w:rFonts w:ascii="Times New Roman" w:hAnsi="Times New Roman" w:hint="default"/>
      </w:rPr>
    </w:lvl>
    <w:lvl w:ilvl="3" w:tplc="EB6E5AA6" w:tentative="1">
      <w:start w:val="1"/>
      <w:numFmt w:val="bullet"/>
      <w:lvlText w:val="•"/>
      <w:lvlJc w:val="left"/>
      <w:pPr>
        <w:tabs>
          <w:tab w:val="num" w:pos="2880"/>
        </w:tabs>
        <w:ind w:left="2880" w:hanging="360"/>
      </w:pPr>
      <w:rPr>
        <w:rFonts w:ascii="Times New Roman" w:hAnsi="Times New Roman" w:hint="default"/>
      </w:rPr>
    </w:lvl>
    <w:lvl w:ilvl="4" w:tplc="FD88CE9C" w:tentative="1">
      <w:start w:val="1"/>
      <w:numFmt w:val="bullet"/>
      <w:lvlText w:val="•"/>
      <w:lvlJc w:val="left"/>
      <w:pPr>
        <w:tabs>
          <w:tab w:val="num" w:pos="3600"/>
        </w:tabs>
        <w:ind w:left="3600" w:hanging="360"/>
      </w:pPr>
      <w:rPr>
        <w:rFonts w:ascii="Times New Roman" w:hAnsi="Times New Roman" w:hint="default"/>
      </w:rPr>
    </w:lvl>
    <w:lvl w:ilvl="5" w:tplc="D3644526" w:tentative="1">
      <w:start w:val="1"/>
      <w:numFmt w:val="bullet"/>
      <w:lvlText w:val="•"/>
      <w:lvlJc w:val="left"/>
      <w:pPr>
        <w:tabs>
          <w:tab w:val="num" w:pos="4320"/>
        </w:tabs>
        <w:ind w:left="4320" w:hanging="360"/>
      </w:pPr>
      <w:rPr>
        <w:rFonts w:ascii="Times New Roman" w:hAnsi="Times New Roman" w:hint="default"/>
      </w:rPr>
    </w:lvl>
    <w:lvl w:ilvl="6" w:tplc="581EFF46" w:tentative="1">
      <w:start w:val="1"/>
      <w:numFmt w:val="bullet"/>
      <w:lvlText w:val="•"/>
      <w:lvlJc w:val="left"/>
      <w:pPr>
        <w:tabs>
          <w:tab w:val="num" w:pos="5040"/>
        </w:tabs>
        <w:ind w:left="5040" w:hanging="360"/>
      </w:pPr>
      <w:rPr>
        <w:rFonts w:ascii="Times New Roman" w:hAnsi="Times New Roman" w:hint="default"/>
      </w:rPr>
    </w:lvl>
    <w:lvl w:ilvl="7" w:tplc="E1285E02" w:tentative="1">
      <w:start w:val="1"/>
      <w:numFmt w:val="bullet"/>
      <w:lvlText w:val="•"/>
      <w:lvlJc w:val="left"/>
      <w:pPr>
        <w:tabs>
          <w:tab w:val="num" w:pos="5760"/>
        </w:tabs>
        <w:ind w:left="5760" w:hanging="360"/>
      </w:pPr>
      <w:rPr>
        <w:rFonts w:ascii="Times New Roman" w:hAnsi="Times New Roman" w:hint="default"/>
      </w:rPr>
    </w:lvl>
    <w:lvl w:ilvl="8" w:tplc="D7F20B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A11176"/>
    <w:multiLevelType w:val="hybridMultilevel"/>
    <w:tmpl w:val="1E52A85A"/>
    <w:lvl w:ilvl="0" w:tplc="04090005">
      <w:start w:val="1"/>
      <w:numFmt w:val="bullet"/>
      <w:lvlText w:val=""/>
      <w:lvlJc w:val="left"/>
      <w:pPr>
        <w:tabs>
          <w:tab w:val="num" w:pos="720"/>
        </w:tabs>
        <w:ind w:left="720" w:hanging="360"/>
      </w:pPr>
      <w:rPr>
        <w:rFonts w:ascii="Wingdings" w:hAnsi="Wingdings" w:hint="default"/>
      </w:rPr>
    </w:lvl>
    <w:lvl w:ilvl="1" w:tplc="AEFA4472" w:tentative="1">
      <w:start w:val="1"/>
      <w:numFmt w:val="bullet"/>
      <w:lvlText w:val="•"/>
      <w:lvlJc w:val="left"/>
      <w:pPr>
        <w:tabs>
          <w:tab w:val="num" w:pos="1440"/>
        </w:tabs>
        <w:ind w:left="1440" w:hanging="360"/>
      </w:pPr>
      <w:rPr>
        <w:rFonts w:ascii="Times New Roman" w:hAnsi="Times New Roman" w:hint="default"/>
      </w:rPr>
    </w:lvl>
    <w:lvl w:ilvl="2" w:tplc="21B45268" w:tentative="1">
      <w:start w:val="1"/>
      <w:numFmt w:val="bullet"/>
      <w:lvlText w:val="•"/>
      <w:lvlJc w:val="left"/>
      <w:pPr>
        <w:tabs>
          <w:tab w:val="num" w:pos="2160"/>
        </w:tabs>
        <w:ind w:left="2160" w:hanging="360"/>
      </w:pPr>
      <w:rPr>
        <w:rFonts w:ascii="Times New Roman" w:hAnsi="Times New Roman" w:hint="default"/>
      </w:rPr>
    </w:lvl>
    <w:lvl w:ilvl="3" w:tplc="CA00F304" w:tentative="1">
      <w:start w:val="1"/>
      <w:numFmt w:val="bullet"/>
      <w:lvlText w:val="•"/>
      <w:lvlJc w:val="left"/>
      <w:pPr>
        <w:tabs>
          <w:tab w:val="num" w:pos="2880"/>
        </w:tabs>
        <w:ind w:left="2880" w:hanging="360"/>
      </w:pPr>
      <w:rPr>
        <w:rFonts w:ascii="Times New Roman" w:hAnsi="Times New Roman" w:hint="default"/>
      </w:rPr>
    </w:lvl>
    <w:lvl w:ilvl="4" w:tplc="693EF9A4" w:tentative="1">
      <w:start w:val="1"/>
      <w:numFmt w:val="bullet"/>
      <w:lvlText w:val="•"/>
      <w:lvlJc w:val="left"/>
      <w:pPr>
        <w:tabs>
          <w:tab w:val="num" w:pos="3600"/>
        </w:tabs>
        <w:ind w:left="3600" w:hanging="360"/>
      </w:pPr>
      <w:rPr>
        <w:rFonts w:ascii="Times New Roman" w:hAnsi="Times New Roman" w:hint="default"/>
      </w:rPr>
    </w:lvl>
    <w:lvl w:ilvl="5" w:tplc="97EEF534" w:tentative="1">
      <w:start w:val="1"/>
      <w:numFmt w:val="bullet"/>
      <w:lvlText w:val="•"/>
      <w:lvlJc w:val="left"/>
      <w:pPr>
        <w:tabs>
          <w:tab w:val="num" w:pos="4320"/>
        </w:tabs>
        <w:ind w:left="4320" w:hanging="360"/>
      </w:pPr>
      <w:rPr>
        <w:rFonts w:ascii="Times New Roman" w:hAnsi="Times New Roman" w:hint="default"/>
      </w:rPr>
    </w:lvl>
    <w:lvl w:ilvl="6" w:tplc="823254B6" w:tentative="1">
      <w:start w:val="1"/>
      <w:numFmt w:val="bullet"/>
      <w:lvlText w:val="•"/>
      <w:lvlJc w:val="left"/>
      <w:pPr>
        <w:tabs>
          <w:tab w:val="num" w:pos="5040"/>
        </w:tabs>
        <w:ind w:left="5040" w:hanging="360"/>
      </w:pPr>
      <w:rPr>
        <w:rFonts w:ascii="Times New Roman" w:hAnsi="Times New Roman" w:hint="default"/>
      </w:rPr>
    </w:lvl>
    <w:lvl w:ilvl="7" w:tplc="1B20F974" w:tentative="1">
      <w:start w:val="1"/>
      <w:numFmt w:val="bullet"/>
      <w:lvlText w:val="•"/>
      <w:lvlJc w:val="left"/>
      <w:pPr>
        <w:tabs>
          <w:tab w:val="num" w:pos="5760"/>
        </w:tabs>
        <w:ind w:left="5760" w:hanging="360"/>
      </w:pPr>
      <w:rPr>
        <w:rFonts w:ascii="Times New Roman" w:hAnsi="Times New Roman" w:hint="default"/>
      </w:rPr>
    </w:lvl>
    <w:lvl w:ilvl="8" w:tplc="7FD69E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E4128B"/>
    <w:multiLevelType w:val="hybridMultilevel"/>
    <w:tmpl w:val="410857E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5C3D35"/>
    <w:multiLevelType w:val="hybridMultilevel"/>
    <w:tmpl w:val="ADD8D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41409E"/>
    <w:multiLevelType w:val="hybridMultilevel"/>
    <w:tmpl w:val="4EFEE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1"/>
  </w:num>
  <w:num w:numId="5">
    <w:abstractNumId w:val="15"/>
  </w:num>
  <w:num w:numId="6">
    <w:abstractNumId w:val="11"/>
  </w:num>
  <w:num w:numId="7">
    <w:abstractNumId w:val="10"/>
  </w:num>
  <w:num w:numId="8">
    <w:abstractNumId w:val="5"/>
  </w:num>
  <w:num w:numId="9">
    <w:abstractNumId w:val="2"/>
  </w:num>
  <w:num w:numId="10">
    <w:abstractNumId w:val="4"/>
  </w:num>
  <w:num w:numId="11">
    <w:abstractNumId w:val="14"/>
  </w:num>
  <w:num w:numId="12">
    <w:abstractNumId w:val="6"/>
  </w:num>
  <w:num w:numId="13">
    <w:abstractNumId w:val="0"/>
  </w:num>
  <w:num w:numId="14">
    <w:abstractNumId w:val="8"/>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88"/>
    <w:rsid w:val="003534B7"/>
    <w:rsid w:val="00544DC9"/>
    <w:rsid w:val="00D24322"/>
    <w:rsid w:val="00D47F88"/>
    <w:rsid w:val="00F7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88"/>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D47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47F88"/>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unhideWhenUsed/>
    <w:qFormat/>
    <w:rsid w:val="00D47F88"/>
    <w:pPr>
      <w:pBdr>
        <w:bottom w:val="single" w:sz="4" w:space="1" w:color="95B3D7"/>
      </w:pBdr>
      <w:spacing w:before="200" w:after="80"/>
      <w:ind w:firstLine="0"/>
      <w:outlineLvl w:val="2"/>
    </w:pPr>
    <w:rPr>
      <w:rFonts w:ascii="Cambria" w:hAnsi="Cambria"/>
      <w:color w:val="4F81BD"/>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F88"/>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D47F88"/>
    <w:rPr>
      <w:rFonts w:ascii="Cambria" w:eastAsia="Times New Roman" w:hAnsi="Cambria" w:cs="Times New Roman"/>
      <w:color w:val="4F81BD"/>
      <w:sz w:val="24"/>
      <w:szCs w:val="24"/>
    </w:rPr>
  </w:style>
  <w:style w:type="paragraph" w:styleId="ListParagraph">
    <w:name w:val="List Paragraph"/>
    <w:basedOn w:val="Normal"/>
    <w:uiPriority w:val="34"/>
    <w:qFormat/>
    <w:rsid w:val="00D47F88"/>
    <w:pPr>
      <w:ind w:left="720"/>
      <w:contextualSpacing/>
    </w:pPr>
  </w:style>
  <w:style w:type="character" w:styleId="Hyperlink">
    <w:name w:val="Hyperlink"/>
    <w:uiPriority w:val="99"/>
    <w:unhideWhenUsed/>
    <w:rsid w:val="00D47F88"/>
    <w:rPr>
      <w:color w:val="0000FF"/>
      <w:u w:val="single"/>
    </w:rPr>
  </w:style>
  <w:style w:type="character" w:styleId="FootnoteReference">
    <w:name w:val="footnote reference"/>
    <w:uiPriority w:val="99"/>
    <w:semiHidden/>
    <w:unhideWhenUsed/>
    <w:rsid w:val="00D47F88"/>
    <w:rPr>
      <w:vertAlign w:val="superscript"/>
    </w:rPr>
  </w:style>
  <w:style w:type="character" w:customStyle="1" w:styleId="Heading1Char">
    <w:name w:val="Heading 1 Char"/>
    <w:basedOn w:val="DefaultParagraphFont"/>
    <w:link w:val="Heading1"/>
    <w:uiPriority w:val="9"/>
    <w:rsid w:val="00D47F88"/>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88"/>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D47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47F88"/>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unhideWhenUsed/>
    <w:qFormat/>
    <w:rsid w:val="00D47F88"/>
    <w:pPr>
      <w:pBdr>
        <w:bottom w:val="single" w:sz="4" w:space="1" w:color="95B3D7"/>
      </w:pBdr>
      <w:spacing w:before="200" w:after="80"/>
      <w:ind w:firstLine="0"/>
      <w:outlineLvl w:val="2"/>
    </w:pPr>
    <w:rPr>
      <w:rFonts w:ascii="Cambria" w:hAnsi="Cambria"/>
      <w:color w:val="4F81BD"/>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F88"/>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D47F88"/>
    <w:rPr>
      <w:rFonts w:ascii="Cambria" w:eastAsia="Times New Roman" w:hAnsi="Cambria" w:cs="Times New Roman"/>
      <w:color w:val="4F81BD"/>
      <w:sz w:val="24"/>
      <w:szCs w:val="24"/>
    </w:rPr>
  </w:style>
  <w:style w:type="paragraph" w:styleId="ListParagraph">
    <w:name w:val="List Paragraph"/>
    <w:basedOn w:val="Normal"/>
    <w:uiPriority w:val="34"/>
    <w:qFormat/>
    <w:rsid w:val="00D47F88"/>
    <w:pPr>
      <w:ind w:left="720"/>
      <w:contextualSpacing/>
    </w:pPr>
  </w:style>
  <w:style w:type="character" w:styleId="Hyperlink">
    <w:name w:val="Hyperlink"/>
    <w:uiPriority w:val="99"/>
    <w:unhideWhenUsed/>
    <w:rsid w:val="00D47F88"/>
    <w:rPr>
      <w:color w:val="0000FF"/>
      <w:u w:val="single"/>
    </w:rPr>
  </w:style>
  <w:style w:type="character" w:styleId="FootnoteReference">
    <w:name w:val="footnote reference"/>
    <w:uiPriority w:val="99"/>
    <w:semiHidden/>
    <w:unhideWhenUsed/>
    <w:rsid w:val="00D47F88"/>
    <w:rPr>
      <w:vertAlign w:val="superscript"/>
    </w:rPr>
  </w:style>
  <w:style w:type="character" w:customStyle="1" w:styleId="Heading1Char">
    <w:name w:val="Heading 1 Char"/>
    <w:basedOn w:val="DefaultParagraphFont"/>
    <w:link w:val="Heading1"/>
    <w:uiPriority w:val="9"/>
    <w:rsid w:val="00D47F88"/>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abilityformulas.com/smog-readability-formula.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dabilityformulas.com/fry-graph-readability-formul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4866</Characters>
  <Application>Microsoft Office Word</Application>
  <DocSecurity>0</DocSecurity>
  <Lines>40</Lines>
  <Paragraphs>11</Paragraphs>
  <ScaleCrop>false</ScaleCrop>
  <Company>County of Los Angeles Public Health</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hnorthover</dc:creator>
  <cp:lastModifiedBy>hnorthover</cp:lastModifiedBy>
  <cp:revision>4</cp:revision>
  <dcterms:created xsi:type="dcterms:W3CDTF">2013-02-20T20:39:00Z</dcterms:created>
  <dcterms:modified xsi:type="dcterms:W3CDTF">2013-02-21T01:27:00Z</dcterms:modified>
</cp:coreProperties>
</file>