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592883"/>
    <w:p w14:paraId="39352284" w14:textId="5EDB6874" w:rsidR="008C7AC1" w:rsidRPr="00414642" w:rsidRDefault="00882C31" w:rsidP="00B34A18">
      <w:pPr>
        <w:spacing w:after="12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5F10C677" wp14:editId="01BD1567">
                <wp:simplePos x="0" y="0"/>
                <wp:positionH relativeFrom="column">
                  <wp:posOffset>-244444</wp:posOffset>
                </wp:positionH>
                <wp:positionV relativeFrom="paragraph">
                  <wp:posOffset>-81481</wp:posOffset>
                </wp:positionV>
                <wp:extent cx="6453963" cy="5758004"/>
                <wp:effectExtent l="0" t="0" r="23495" b="14605"/>
                <wp:wrapNone/>
                <wp:docPr id="1" name="Rectangle 1"/>
                <wp:cNvGraphicFramePr/>
                <a:graphic xmlns:a="http://schemas.openxmlformats.org/drawingml/2006/main">
                  <a:graphicData uri="http://schemas.microsoft.com/office/word/2010/wordprocessingShape">
                    <wps:wsp>
                      <wps:cNvSpPr/>
                      <wps:spPr>
                        <a:xfrm>
                          <a:off x="0" y="0"/>
                          <a:ext cx="6453963" cy="5758004"/>
                        </a:xfrm>
                        <a:prstGeom prst="rect">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F935250" w14:textId="32114E5B" w:rsidR="00882C31" w:rsidRDefault="00882C31" w:rsidP="00882C3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10C677" id="Rectangle 1" o:spid="_x0000_s1026" style="position:absolute;margin-left:-19.25pt;margin-top:-6.4pt;width:508.2pt;height:45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" fillcolor="#f2f2f2 [3052]" strokecolor="#525252 [1606]" strokeweight="1pt">
                <v:textbox>
                  <w:txbxContent>
                    <w:p w14:paraId="6F935250" w14:textId="32114E5B" w:rsidR="00882C31" w:rsidRDefault="00882C31" w:rsidP="00882C31">
                      <w:pPr>
                        <w:jc w:val="center"/>
                      </w:pPr>
                      <w:r>
                        <w:t>c</w:t>
                      </w:r>
                    </w:p>
                  </w:txbxContent>
                </v:textbox>
              </v:rect>
            </w:pict>
          </mc:Fallback>
        </mc:AlternateContent>
      </w:r>
      <w:r w:rsidR="008C7AC1" w:rsidRPr="00414642">
        <w:rPr>
          <w:rFonts w:ascii="Times New Roman" w:hAnsi="Times New Roman" w:cs="Times New Roman"/>
          <w:b/>
          <w:bCs/>
          <w:sz w:val="24"/>
          <w:szCs w:val="24"/>
        </w:rPr>
        <w:t xml:space="preserve">Plantilla n.º 1: Ejemplo de notificación de aislamiento escolar por COVID-19 para estudiantes y personal </w:t>
      </w:r>
      <w:r w:rsidR="00E469FC">
        <w:rPr>
          <w:rFonts w:ascii="Times New Roman" w:hAnsi="Times New Roman" w:cs="Times New Roman"/>
          <w:b/>
          <w:bCs/>
          <w:sz w:val="24"/>
          <w:szCs w:val="24"/>
        </w:rPr>
        <w:t xml:space="preserve">de la escuela </w:t>
      </w:r>
      <w:r w:rsidR="008C7AC1" w:rsidRPr="00414642">
        <w:rPr>
          <w:rFonts w:ascii="Times New Roman" w:hAnsi="Times New Roman" w:cs="Times New Roman"/>
          <w:b/>
          <w:bCs/>
          <w:sz w:val="24"/>
          <w:szCs w:val="24"/>
        </w:rPr>
        <w:t>con COVID-19 (casos)</w:t>
      </w:r>
    </w:p>
    <w:p w14:paraId="0040C807" w14:textId="72EAF8F0" w:rsidR="00384E9D" w:rsidRPr="00F92638" w:rsidRDefault="008C7AC1" w:rsidP="00B34A18">
      <w:pPr>
        <w:spacing w:after="120"/>
        <w:rPr>
          <w:rFonts w:asciiTheme="minorHAnsi" w:hAnsiTheme="minorHAnsi" w:cstheme="minorHAnsi"/>
          <w:i/>
          <w:iCs/>
        </w:rPr>
      </w:pPr>
      <w:r w:rsidRPr="00F92638">
        <w:rPr>
          <w:rFonts w:asciiTheme="minorHAnsi" w:hAnsiTheme="minorHAnsi" w:cstheme="minorHAnsi"/>
          <w:i/>
          <w:iCs/>
        </w:rPr>
        <w:t xml:space="preserve">A continuación se muestra un ejemplo de notificación de aislamiento de COVID-19 que se puede enviar a los estudiantes, sus familias y el personal de su escuela que necesitan aislarse debido a un resultado positivo de la prueba de COVID-19. Consulte </w:t>
      </w:r>
      <w:bookmarkStart w:id="1" w:name="_Hlk132640378"/>
      <w:r w:rsidR="000019DC">
        <w:rPr>
          <w:rFonts w:asciiTheme="minorHAnsi" w:hAnsiTheme="minorHAnsi" w:cstheme="minorHAnsi"/>
          <w:i/>
          <w:iCs/>
        </w:rPr>
        <w:t xml:space="preserve">la </w:t>
      </w:r>
      <w:hyperlink r:id="rId8" w:tgtFrame="_blank" w:history="1">
        <w:r w:rsidR="000019DC" w:rsidRPr="000019DC">
          <w:rPr>
            <w:rStyle w:val="Hyperlink"/>
            <w:rFonts w:asciiTheme="minorHAnsi" w:hAnsiTheme="minorHAnsi" w:cstheme="minorHAnsi"/>
            <w:i/>
            <w:iCs/>
          </w:rPr>
          <w:t>Guía del plan de gestión de la exposición al COVID-19 para las escuelas TK-12</w:t>
        </w:r>
      </w:hyperlink>
      <w:r w:rsidR="000019DC">
        <w:rPr>
          <w:rFonts w:asciiTheme="minorHAnsi" w:hAnsiTheme="minorHAnsi" w:cstheme="minorHAnsi"/>
          <w:i/>
          <w:iCs/>
        </w:rPr>
        <w:t xml:space="preserve"> </w:t>
      </w:r>
      <w:r w:rsidR="000019DC" w:rsidRPr="000019DC">
        <w:rPr>
          <w:rFonts w:asciiTheme="minorHAnsi" w:hAnsiTheme="minorHAnsi" w:cstheme="minorHAnsi"/>
          <w:i/>
          <w:iCs/>
        </w:rPr>
        <w:t xml:space="preserve"> </w:t>
      </w:r>
      <w:r w:rsidR="000019DC">
        <w:rPr>
          <w:rFonts w:asciiTheme="minorHAnsi" w:hAnsiTheme="minorHAnsi" w:cstheme="minorHAnsi"/>
          <w:i/>
          <w:iCs/>
        </w:rPr>
        <w:t>(s</w:t>
      </w:r>
      <w:r w:rsidR="000019DC" w:rsidRPr="000019DC">
        <w:rPr>
          <w:rFonts w:asciiTheme="minorHAnsi" w:hAnsiTheme="minorHAnsi" w:cstheme="minorHAnsi"/>
          <w:i/>
          <w:iCs/>
        </w:rPr>
        <w:t xml:space="preserve">olo </w:t>
      </w:r>
      <w:r w:rsidR="000019DC">
        <w:rPr>
          <w:rFonts w:asciiTheme="minorHAnsi" w:hAnsiTheme="minorHAnsi" w:cstheme="minorHAnsi"/>
          <w:i/>
          <w:iCs/>
        </w:rPr>
        <w:t xml:space="preserve">está </w:t>
      </w:r>
      <w:r w:rsidR="000019DC" w:rsidRPr="000019DC">
        <w:rPr>
          <w:rFonts w:asciiTheme="minorHAnsi" w:hAnsiTheme="minorHAnsi" w:cstheme="minorHAnsi"/>
          <w:i/>
          <w:iCs/>
        </w:rPr>
        <w:t>disponible en inglés por el momento</w:t>
      </w:r>
      <w:r w:rsidR="000019DC">
        <w:rPr>
          <w:rFonts w:asciiTheme="minorHAnsi" w:hAnsiTheme="minorHAnsi" w:cstheme="minorHAnsi"/>
          <w:i/>
          <w:iCs/>
        </w:rPr>
        <w:t xml:space="preserve">) </w:t>
      </w:r>
      <w:bookmarkEnd w:id="1"/>
      <w:r w:rsidR="00F92638" w:rsidRPr="00F92638">
        <w:rPr>
          <w:rFonts w:asciiTheme="minorHAnsi" w:hAnsiTheme="minorHAnsi" w:cstheme="minorHAnsi"/>
          <w:i/>
          <w:iCs/>
        </w:rPr>
        <w:t>para obtener más información.</w:t>
      </w:r>
    </w:p>
    <w:p w14:paraId="6662E70D" w14:textId="7B67553C" w:rsidR="006A4B1F" w:rsidRPr="00F92638" w:rsidRDefault="00F92638" w:rsidP="00B34A18">
      <w:pPr>
        <w:spacing w:after="120"/>
        <w:rPr>
          <w:rFonts w:asciiTheme="minorHAnsi" w:hAnsiTheme="minorHAnsi" w:cstheme="minorHAnsi"/>
          <w:i/>
          <w:iCs/>
        </w:rPr>
      </w:pPr>
      <w:r w:rsidRPr="00F92638">
        <w:rPr>
          <w:rFonts w:asciiTheme="minorHAnsi" w:hAnsiTheme="minorHAnsi" w:cstheme="minorHAnsi"/>
          <w:i/>
          <w:iCs/>
        </w:rPr>
        <w:t>Para contar los días de aislamiento y determinar las fechas de aislamiento y regreso, utilice la siguiente guía:</w:t>
      </w:r>
    </w:p>
    <w:tbl>
      <w:tblPr>
        <w:tblStyle w:val="TableGrid"/>
        <w:tblW w:w="0" w:type="auto"/>
        <w:tblLook w:val="04A0" w:firstRow="1" w:lastRow="0" w:firstColumn="1" w:lastColumn="0" w:noHBand="0" w:noVBand="1"/>
      </w:tblPr>
      <w:tblGrid>
        <w:gridCol w:w="1345"/>
        <w:gridCol w:w="6030"/>
        <w:gridCol w:w="1975"/>
      </w:tblGrid>
      <w:tr w:rsidR="00384E9D" w:rsidRPr="00F92638" w14:paraId="687D65BC" w14:textId="7B0243D3" w:rsidTr="007D6A07">
        <w:tc>
          <w:tcPr>
            <w:tcW w:w="1345" w:type="dxa"/>
            <w:shd w:val="clear" w:color="auto" w:fill="D9D9D9" w:themeFill="background1" w:themeFillShade="D9"/>
          </w:tcPr>
          <w:p w14:paraId="77E95EC7" w14:textId="20B58EE4" w:rsidR="00384E9D" w:rsidRPr="00B34A18" w:rsidRDefault="007B4B24" w:rsidP="00D615AE">
            <w:pPr>
              <w:spacing w:after="60"/>
              <w:jc w:val="center"/>
              <w:rPr>
                <w:rFonts w:asciiTheme="minorHAnsi" w:eastAsia="Times New Roman" w:hAnsiTheme="minorHAnsi" w:cstheme="minorHAnsi"/>
              </w:rPr>
            </w:pPr>
            <w:r w:rsidRPr="00B34A18">
              <w:rPr>
                <w:rFonts w:asciiTheme="minorHAnsi" w:eastAsia="Times New Roman" w:hAnsiTheme="minorHAnsi" w:cstheme="minorHAnsi"/>
              </w:rPr>
              <w:t>Día</w:t>
            </w:r>
          </w:p>
        </w:tc>
        <w:tc>
          <w:tcPr>
            <w:tcW w:w="6030" w:type="dxa"/>
            <w:shd w:val="clear" w:color="auto" w:fill="D9D9D9" w:themeFill="background1" w:themeFillShade="D9"/>
          </w:tcPr>
          <w:p w14:paraId="4EE6035C" w14:textId="0C69CF04" w:rsidR="00384E9D" w:rsidRPr="00B34A18" w:rsidRDefault="00384E9D" w:rsidP="00D615AE">
            <w:pPr>
              <w:spacing w:after="60"/>
              <w:jc w:val="center"/>
              <w:rPr>
                <w:rFonts w:asciiTheme="minorHAnsi" w:eastAsia="Times New Roman" w:hAnsiTheme="minorHAnsi" w:cstheme="minorHAnsi"/>
              </w:rPr>
            </w:pPr>
            <w:r w:rsidRPr="00B34A18">
              <w:rPr>
                <w:rFonts w:asciiTheme="minorHAnsi" w:eastAsia="Times New Roman" w:hAnsiTheme="minorHAnsi" w:cstheme="minorHAnsi"/>
              </w:rPr>
              <w:t>Descripción</w:t>
            </w:r>
          </w:p>
        </w:tc>
        <w:tc>
          <w:tcPr>
            <w:tcW w:w="1975" w:type="dxa"/>
            <w:shd w:val="clear" w:color="auto" w:fill="D9D9D9" w:themeFill="background1" w:themeFillShade="D9"/>
          </w:tcPr>
          <w:p w14:paraId="4B7BF8F5" w14:textId="5C8ECABA" w:rsidR="00384E9D" w:rsidRPr="00B34A18" w:rsidRDefault="00384E9D" w:rsidP="00D615AE">
            <w:pPr>
              <w:spacing w:after="60"/>
              <w:jc w:val="center"/>
              <w:rPr>
                <w:rFonts w:asciiTheme="minorHAnsi" w:eastAsia="Times New Roman" w:hAnsiTheme="minorHAnsi" w:cstheme="minorHAnsi"/>
              </w:rPr>
            </w:pPr>
            <w:r w:rsidRPr="00B34A18">
              <w:rPr>
                <w:rFonts w:asciiTheme="minorHAnsi" w:eastAsia="Times New Roman" w:hAnsiTheme="minorHAnsi" w:cstheme="minorHAnsi"/>
              </w:rPr>
              <w:t>Fecha</w:t>
            </w:r>
            <w:r w:rsidR="000019DC">
              <w:rPr>
                <w:rFonts w:asciiTheme="minorHAnsi" w:eastAsia="Times New Roman" w:hAnsiTheme="minorHAnsi" w:cstheme="minorHAnsi"/>
              </w:rPr>
              <w:t>(</w:t>
            </w:r>
            <w:r w:rsidRPr="00B34A18">
              <w:rPr>
                <w:rFonts w:asciiTheme="minorHAnsi" w:eastAsia="Times New Roman" w:hAnsiTheme="minorHAnsi" w:cstheme="minorHAnsi"/>
              </w:rPr>
              <w:t>s)</w:t>
            </w:r>
          </w:p>
          <w:p w14:paraId="691BBF0E" w14:textId="04556EF8" w:rsidR="00F92638" w:rsidRPr="007D6A07" w:rsidRDefault="007D6A07" w:rsidP="00D615AE">
            <w:pPr>
              <w:spacing w:after="60"/>
              <w:jc w:val="center"/>
              <w:rPr>
                <w:rFonts w:asciiTheme="minorHAnsi" w:eastAsia="Times New Roman" w:hAnsiTheme="minorHAnsi" w:cstheme="minorHAnsi"/>
              </w:rPr>
            </w:pPr>
            <w:r>
              <w:rPr>
                <w:rFonts w:asciiTheme="minorHAnsi" w:eastAsia="Times New Roman" w:hAnsiTheme="minorHAnsi" w:cstheme="minorHAnsi"/>
              </w:rPr>
              <w:t>(</w:t>
            </w:r>
            <w:r w:rsidR="00F92638" w:rsidRPr="007D6A07">
              <w:rPr>
                <w:rFonts w:asciiTheme="minorHAnsi" w:eastAsia="Times New Roman" w:hAnsiTheme="minorHAnsi" w:cstheme="minorHAnsi"/>
                <w:i/>
                <w:iCs/>
              </w:rPr>
              <w:t>Insert</w:t>
            </w:r>
            <w:r w:rsidR="000019DC">
              <w:rPr>
                <w:rFonts w:asciiTheme="minorHAnsi" w:eastAsia="Times New Roman" w:hAnsiTheme="minorHAnsi" w:cstheme="minorHAnsi"/>
                <w:i/>
                <w:iCs/>
              </w:rPr>
              <w:t>e las</w:t>
            </w:r>
            <w:r w:rsidR="00F92638" w:rsidRPr="007D6A07">
              <w:rPr>
                <w:rFonts w:asciiTheme="minorHAnsi" w:eastAsia="Times New Roman" w:hAnsiTheme="minorHAnsi" w:cstheme="minorHAnsi"/>
                <w:i/>
                <w:iCs/>
              </w:rPr>
              <w:t xml:space="preserve"> fechas.</w:t>
            </w:r>
            <w:r>
              <w:rPr>
                <w:rFonts w:asciiTheme="minorHAnsi" w:eastAsia="Times New Roman" w:hAnsiTheme="minorHAnsi" w:cstheme="minorHAnsi"/>
              </w:rPr>
              <w:t>)</w:t>
            </w:r>
          </w:p>
        </w:tc>
      </w:tr>
      <w:tr w:rsidR="00384E9D" w:rsidRPr="00F92638" w14:paraId="16714222" w14:textId="08E50864" w:rsidTr="007D6A07">
        <w:tc>
          <w:tcPr>
            <w:tcW w:w="1345" w:type="dxa"/>
            <w:shd w:val="clear" w:color="auto" w:fill="FFFFFF" w:themeFill="background1"/>
          </w:tcPr>
          <w:p w14:paraId="3F5F003B" w14:textId="538E0CEA" w:rsidR="00384E9D" w:rsidRPr="00F92638" w:rsidRDefault="00384E9D" w:rsidP="00D615AE">
            <w:pPr>
              <w:spacing w:after="60"/>
              <w:rPr>
                <w:rFonts w:asciiTheme="minorHAnsi" w:eastAsia="Times New Roman" w:hAnsiTheme="minorHAnsi" w:cstheme="minorHAnsi"/>
                <w:b/>
                <w:bCs/>
              </w:rPr>
            </w:pPr>
            <w:r w:rsidRPr="00F92638">
              <w:rPr>
                <w:rFonts w:asciiTheme="minorHAnsi" w:eastAsia="Times New Roman" w:hAnsiTheme="minorHAnsi" w:cstheme="minorHAnsi"/>
                <w:b/>
                <w:bCs/>
              </w:rPr>
              <w:t>Día 0</w:t>
            </w:r>
          </w:p>
        </w:tc>
        <w:tc>
          <w:tcPr>
            <w:tcW w:w="6030" w:type="dxa"/>
            <w:shd w:val="clear" w:color="auto" w:fill="FFFFFF" w:themeFill="background1"/>
          </w:tcPr>
          <w:p w14:paraId="752FD792" w14:textId="052E613A" w:rsidR="00384E9D" w:rsidRPr="00F92638" w:rsidRDefault="00384E9D" w:rsidP="00D615AE">
            <w:pPr>
              <w:spacing w:after="60"/>
              <w:rPr>
                <w:rFonts w:asciiTheme="minorHAnsi" w:eastAsia="Times New Roman" w:hAnsiTheme="minorHAnsi" w:cstheme="minorHAnsi"/>
              </w:rPr>
            </w:pPr>
            <w:r w:rsidRPr="00F92638">
              <w:rPr>
                <w:rFonts w:asciiTheme="minorHAnsi" w:eastAsia="Times New Roman" w:hAnsiTheme="minorHAnsi" w:cstheme="minorHAnsi"/>
              </w:rPr>
              <w:t>• El día 0 es el primer día de</w:t>
            </w:r>
            <w:r w:rsidR="000019DC">
              <w:rPr>
                <w:rFonts w:asciiTheme="minorHAnsi" w:eastAsia="Times New Roman" w:hAnsiTheme="minorHAnsi" w:cstheme="minorHAnsi"/>
              </w:rPr>
              <w:t xml:space="preserve"> los</w:t>
            </w:r>
            <w:r w:rsidRPr="00F92638">
              <w:rPr>
                <w:rFonts w:asciiTheme="minorHAnsi" w:eastAsia="Times New Roman" w:hAnsiTheme="minorHAnsi" w:cstheme="minorHAnsi"/>
              </w:rPr>
              <w:t xml:space="preserve"> síntomas.</w:t>
            </w:r>
          </w:p>
          <w:p w14:paraId="3A98AAE8" w14:textId="17645B79" w:rsidR="00384E9D" w:rsidRPr="00F92638" w:rsidRDefault="00384E9D" w:rsidP="00D615AE">
            <w:pPr>
              <w:spacing w:after="60"/>
              <w:rPr>
                <w:rFonts w:asciiTheme="minorHAnsi" w:eastAsia="Times New Roman" w:hAnsiTheme="minorHAnsi" w:cstheme="minorHAnsi"/>
              </w:rPr>
            </w:pPr>
            <w:r w:rsidRPr="00F92638">
              <w:rPr>
                <w:rFonts w:asciiTheme="minorHAnsi" w:eastAsia="Times New Roman" w:hAnsiTheme="minorHAnsi" w:cstheme="minorHAnsi"/>
              </w:rPr>
              <w:t xml:space="preserve">• Si no hay síntomas, el Día 0 es cuando se </w:t>
            </w:r>
            <w:r w:rsidR="000019DC">
              <w:rPr>
                <w:rFonts w:asciiTheme="minorHAnsi" w:eastAsia="Times New Roman" w:hAnsiTheme="minorHAnsi" w:cstheme="minorHAnsi"/>
              </w:rPr>
              <w:t>recolecto</w:t>
            </w:r>
            <w:r w:rsidRPr="00F92638">
              <w:rPr>
                <w:rFonts w:asciiTheme="minorHAnsi" w:eastAsia="Times New Roman" w:hAnsiTheme="minorHAnsi" w:cstheme="minorHAnsi"/>
              </w:rPr>
              <w:t xml:space="preserve"> la primera prueba positiva. Si la persona con COVID-19 </w:t>
            </w:r>
            <w:r w:rsidR="00E469FC">
              <w:rPr>
                <w:rFonts w:asciiTheme="minorHAnsi" w:eastAsia="Times New Roman" w:hAnsiTheme="minorHAnsi" w:cstheme="minorHAnsi"/>
              </w:rPr>
              <w:t>desarrolla</w:t>
            </w:r>
            <w:r w:rsidRPr="00F92638">
              <w:rPr>
                <w:rFonts w:asciiTheme="minorHAnsi" w:eastAsia="Times New Roman" w:hAnsiTheme="minorHAnsi" w:cstheme="minorHAnsi"/>
              </w:rPr>
              <w:t xml:space="preserve"> síntomas, reinicie con el Día 0 como el primer día de síntomas.</w:t>
            </w:r>
          </w:p>
        </w:tc>
        <w:tc>
          <w:tcPr>
            <w:tcW w:w="1975" w:type="dxa"/>
            <w:shd w:val="clear" w:color="auto" w:fill="FFFFFF" w:themeFill="background1"/>
          </w:tcPr>
          <w:p w14:paraId="0DE14719" w14:textId="2EBFA336" w:rsidR="00384E9D" w:rsidRPr="00F92638" w:rsidRDefault="00384E9D" w:rsidP="00D615AE">
            <w:pPr>
              <w:spacing w:after="60"/>
              <w:rPr>
                <w:rFonts w:asciiTheme="minorHAnsi" w:eastAsia="Times New Roman" w:hAnsiTheme="minorHAnsi" w:cstheme="minorHAnsi"/>
              </w:rPr>
            </w:pPr>
          </w:p>
        </w:tc>
      </w:tr>
      <w:tr w:rsidR="00DB1CD0" w:rsidRPr="00F92638" w14:paraId="729EA1D6" w14:textId="352AC991" w:rsidTr="007D6A07">
        <w:tc>
          <w:tcPr>
            <w:tcW w:w="1345" w:type="dxa"/>
            <w:shd w:val="clear" w:color="auto" w:fill="FFFFFF" w:themeFill="background1"/>
          </w:tcPr>
          <w:p w14:paraId="43AC263B" w14:textId="1B31A889" w:rsidR="00DB1CD0" w:rsidRPr="00F92638" w:rsidRDefault="00DB1CD0" w:rsidP="00D615AE">
            <w:pPr>
              <w:spacing w:after="60"/>
              <w:rPr>
                <w:rFonts w:asciiTheme="minorHAnsi" w:eastAsia="Times New Roman" w:hAnsiTheme="minorHAnsi" w:cstheme="minorHAnsi"/>
                <w:b/>
                <w:bCs/>
              </w:rPr>
            </w:pPr>
            <w:r w:rsidRPr="00F92638">
              <w:rPr>
                <w:rFonts w:asciiTheme="minorHAnsi" w:eastAsia="Times New Roman" w:hAnsiTheme="minorHAnsi" w:cstheme="minorHAnsi"/>
                <w:b/>
                <w:bCs/>
              </w:rPr>
              <w:t>Día 1</w:t>
            </w:r>
          </w:p>
        </w:tc>
        <w:tc>
          <w:tcPr>
            <w:tcW w:w="6030" w:type="dxa"/>
            <w:shd w:val="clear" w:color="auto" w:fill="FFFFFF" w:themeFill="background1"/>
          </w:tcPr>
          <w:p w14:paraId="3E438412" w14:textId="2448304A" w:rsidR="00DB1CD0" w:rsidRPr="00F92638" w:rsidRDefault="004C05D4" w:rsidP="00D615AE">
            <w:pPr>
              <w:spacing w:after="60"/>
              <w:rPr>
                <w:rFonts w:asciiTheme="minorHAnsi" w:eastAsia="Times New Roman" w:hAnsiTheme="minorHAnsi" w:cstheme="minorHAnsi"/>
              </w:rPr>
            </w:pPr>
            <w:r w:rsidRPr="00F92638">
              <w:rPr>
                <w:rFonts w:asciiTheme="minorHAnsi" w:eastAsia="Times New Roman" w:hAnsiTheme="minorHAnsi" w:cstheme="minorHAnsi"/>
              </w:rPr>
              <w:t>Empiec</w:t>
            </w:r>
            <w:r>
              <w:rPr>
                <w:rFonts w:asciiTheme="minorHAnsi" w:eastAsia="Times New Roman" w:hAnsiTheme="minorHAnsi" w:cstheme="minorHAnsi"/>
              </w:rPr>
              <w:t>e</w:t>
            </w:r>
            <w:r w:rsidR="00E20BA1" w:rsidRPr="00F92638">
              <w:rPr>
                <w:rFonts w:asciiTheme="minorHAnsi" w:eastAsia="Times New Roman" w:hAnsiTheme="minorHAnsi" w:cstheme="minorHAnsi"/>
              </w:rPr>
              <w:t xml:space="preserve"> a contar los días de aislamiento.</w:t>
            </w:r>
          </w:p>
        </w:tc>
        <w:tc>
          <w:tcPr>
            <w:tcW w:w="1975" w:type="dxa"/>
            <w:shd w:val="clear" w:color="auto" w:fill="FFFFFF" w:themeFill="background1"/>
          </w:tcPr>
          <w:p w14:paraId="3F2E69D3" w14:textId="0CC6795E" w:rsidR="00DB1CD0" w:rsidRPr="00F92638" w:rsidRDefault="00DB1CD0" w:rsidP="00D615AE">
            <w:pPr>
              <w:spacing w:after="60"/>
              <w:rPr>
                <w:rFonts w:asciiTheme="minorHAnsi" w:eastAsia="Times New Roman" w:hAnsiTheme="minorHAnsi" w:cstheme="minorHAnsi"/>
              </w:rPr>
            </w:pPr>
          </w:p>
        </w:tc>
      </w:tr>
      <w:tr w:rsidR="00384E9D" w:rsidRPr="00F92638" w14:paraId="783F6AF3" w14:textId="6EE09EBF" w:rsidTr="007D6A07">
        <w:tc>
          <w:tcPr>
            <w:tcW w:w="1345" w:type="dxa"/>
            <w:shd w:val="clear" w:color="auto" w:fill="FFFFFF" w:themeFill="background1"/>
          </w:tcPr>
          <w:p w14:paraId="1202C0BC" w14:textId="37BDC0D3" w:rsidR="00384E9D" w:rsidRPr="00F92638" w:rsidRDefault="00384E9D" w:rsidP="00D615AE">
            <w:pPr>
              <w:spacing w:after="60"/>
              <w:rPr>
                <w:rFonts w:asciiTheme="minorHAnsi" w:eastAsia="Times New Roman" w:hAnsiTheme="minorHAnsi" w:cstheme="minorHAnsi"/>
                <w:b/>
                <w:bCs/>
              </w:rPr>
            </w:pPr>
            <w:r w:rsidRPr="00F92638">
              <w:rPr>
                <w:rFonts w:asciiTheme="minorHAnsi" w:eastAsia="Times New Roman" w:hAnsiTheme="minorHAnsi" w:cstheme="minorHAnsi"/>
                <w:b/>
                <w:bCs/>
              </w:rPr>
              <w:t>Día 6-10</w:t>
            </w:r>
          </w:p>
        </w:tc>
        <w:tc>
          <w:tcPr>
            <w:tcW w:w="6030" w:type="dxa"/>
            <w:shd w:val="clear" w:color="auto" w:fill="FFFFFF" w:themeFill="background1"/>
          </w:tcPr>
          <w:p w14:paraId="521DB565" w14:textId="5B75984F" w:rsidR="00B9052D" w:rsidRPr="00F92638" w:rsidRDefault="00DE53B6" w:rsidP="00D615AE">
            <w:pPr>
              <w:spacing w:after="60"/>
              <w:rPr>
                <w:rFonts w:asciiTheme="minorHAnsi" w:eastAsia="Times New Roman" w:hAnsiTheme="minorHAnsi" w:cstheme="minorHAnsi"/>
              </w:rPr>
            </w:pPr>
            <w:r w:rsidRPr="00F92638">
              <w:rPr>
                <w:rFonts w:asciiTheme="minorHAnsi" w:eastAsia="Times New Roman" w:hAnsiTheme="minorHAnsi" w:cstheme="minorHAnsi"/>
              </w:rPr>
              <w:t>El aislamiento puede terminar y la persona con COVID-19 puede regresar a la escuela en persona durante los días 6-10* solo cuando se cumplen AMBOS criterios:</w:t>
            </w:r>
          </w:p>
          <w:p w14:paraId="399F9358" w14:textId="2B1A14BB" w:rsidR="00B9052D" w:rsidRPr="00F92638" w:rsidRDefault="00B9052D" w:rsidP="00D615AE">
            <w:pPr>
              <w:spacing w:after="60"/>
              <w:ind w:left="336" w:hanging="270"/>
              <w:rPr>
                <w:rFonts w:asciiTheme="minorHAnsi" w:eastAsia="Times New Roman" w:hAnsiTheme="minorHAnsi" w:cstheme="minorHAnsi"/>
              </w:rPr>
            </w:pPr>
            <w:r w:rsidRPr="00F92638">
              <w:rPr>
                <w:rFonts w:asciiTheme="minorHAnsi" w:eastAsia="Times New Roman" w:hAnsiTheme="minorHAnsi" w:cstheme="minorHAnsi"/>
              </w:rPr>
              <w:t xml:space="preserve">• No han tenido fiebre durante al menos 24 horas sin el uso de medicamentos </w:t>
            </w:r>
            <w:r w:rsidR="004C05D4">
              <w:rPr>
                <w:rFonts w:asciiTheme="minorHAnsi" w:eastAsia="Times New Roman" w:hAnsiTheme="minorHAnsi" w:cstheme="minorHAnsi"/>
              </w:rPr>
              <w:t>para reducir la fiebre</w:t>
            </w:r>
            <w:r w:rsidRPr="00F92638">
              <w:rPr>
                <w:rFonts w:asciiTheme="minorHAnsi" w:eastAsia="Times New Roman" w:hAnsiTheme="minorHAnsi" w:cstheme="minorHAnsi"/>
              </w:rPr>
              <w:t xml:space="preserve"> Y</w:t>
            </w:r>
          </w:p>
          <w:p w14:paraId="218FA00A" w14:textId="619D30B5" w:rsidR="00B9052D" w:rsidRPr="00F92638" w:rsidRDefault="00B9052D" w:rsidP="00D615AE">
            <w:pPr>
              <w:spacing w:after="60"/>
              <w:ind w:left="336" w:hanging="270"/>
              <w:rPr>
                <w:rFonts w:asciiTheme="minorHAnsi" w:eastAsia="Times New Roman" w:hAnsiTheme="minorHAnsi" w:cstheme="minorHAnsi"/>
              </w:rPr>
            </w:pPr>
            <w:r w:rsidRPr="00F92638">
              <w:rPr>
                <w:rFonts w:asciiTheme="minorHAnsi" w:eastAsia="Times New Roman" w:hAnsiTheme="minorHAnsi" w:cstheme="minorHAnsi"/>
              </w:rPr>
              <w:t>• No tienen otros síntomas o los síntomas están mejorando.</w:t>
            </w:r>
          </w:p>
          <w:p w14:paraId="0EA8B07C" w14:textId="0D2B3D43" w:rsidR="00A7134A" w:rsidRPr="00F92638" w:rsidRDefault="00A7134A" w:rsidP="00D615AE">
            <w:pPr>
              <w:spacing w:after="60"/>
              <w:ind w:left="336" w:hanging="270"/>
              <w:rPr>
                <w:rFonts w:asciiTheme="minorHAnsi" w:eastAsia="Times New Roman" w:hAnsiTheme="minorHAnsi" w:cstheme="minorHAnsi"/>
              </w:rPr>
            </w:pPr>
            <w:r w:rsidRPr="00F92638">
              <w:rPr>
                <w:rFonts w:asciiTheme="minorHAnsi" w:eastAsia="Times New Roman" w:hAnsiTheme="minorHAnsi" w:cstheme="minorHAnsi"/>
              </w:rPr>
              <w:t xml:space="preserve">* </w:t>
            </w:r>
            <w:r w:rsidR="004C05D4">
              <w:rPr>
                <w:rFonts w:asciiTheme="minorHAnsi" w:eastAsia="Times New Roman" w:hAnsiTheme="minorHAnsi" w:cstheme="minorHAnsi"/>
              </w:rPr>
              <w:t>El Departamento de Salud Pública del Condado de Los Ángeles</w:t>
            </w:r>
            <w:r w:rsidRPr="00F92638">
              <w:rPr>
                <w:rFonts w:asciiTheme="minorHAnsi" w:eastAsia="Times New Roman" w:hAnsiTheme="minorHAnsi" w:cstheme="minorHAnsi"/>
                <w:i/>
                <w:iCs/>
              </w:rPr>
              <w:t xml:space="preserve"> </w:t>
            </w:r>
            <w:r w:rsidRPr="007D6A07">
              <w:rPr>
                <w:rFonts w:asciiTheme="minorHAnsi" w:eastAsia="Times New Roman" w:hAnsiTheme="minorHAnsi" w:cstheme="minorHAnsi"/>
                <w:i/>
                <w:iCs/>
                <w:u w:val="single"/>
              </w:rPr>
              <w:t xml:space="preserve">recomienda </w:t>
            </w:r>
            <w:r w:rsidR="004C05D4">
              <w:rPr>
                <w:rFonts w:asciiTheme="minorHAnsi" w:eastAsia="Times New Roman" w:hAnsiTheme="minorHAnsi" w:cstheme="minorHAnsi"/>
                <w:i/>
                <w:iCs/>
                <w:u w:val="single"/>
              </w:rPr>
              <w:t>fuerte</w:t>
            </w:r>
            <w:r w:rsidRPr="007D6A07">
              <w:rPr>
                <w:rFonts w:asciiTheme="minorHAnsi" w:eastAsia="Times New Roman" w:hAnsiTheme="minorHAnsi" w:cstheme="minorHAnsi"/>
                <w:i/>
                <w:iCs/>
                <w:u w:val="single"/>
              </w:rPr>
              <w:t xml:space="preserve">mente </w:t>
            </w:r>
            <w:r w:rsidRPr="00F92638">
              <w:rPr>
                <w:rFonts w:asciiTheme="minorHAnsi" w:eastAsia="Times New Roman" w:hAnsiTheme="minorHAnsi" w:cstheme="minorHAnsi"/>
                <w:i/>
                <w:iCs/>
              </w:rPr>
              <w:t>obtener una prueba negativa antes de finalizar el aislamiento entre los días 6 y 10</w:t>
            </w:r>
          </w:p>
        </w:tc>
        <w:tc>
          <w:tcPr>
            <w:tcW w:w="1975" w:type="dxa"/>
            <w:shd w:val="clear" w:color="auto" w:fill="FFFFFF" w:themeFill="background1"/>
          </w:tcPr>
          <w:p w14:paraId="788743C2" w14:textId="6CF42FF4" w:rsidR="00384E9D" w:rsidRPr="00F92638" w:rsidRDefault="00384E9D" w:rsidP="00D615AE">
            <w:pPr>
              <w:spacing w:after="60"/>
              <w:rPr>
                <w:rFonts w:asciiTheme="minorHAnsi" w:eastAsia="Times New Roman" w:hAnsiTheme="minorHAnsi" w:cstheme="minorHAnsi"/>
              </w:rPr>
            </w:pPr>
          </w:p>
        </w:tc>
      </w:tr>
      <w:tr w:rsidR="00384E9D" w:rsidRPr="00F92638" w14:paraId="0B534EEB" w14:textId="11FB870F" w:rsidTr="007D6A07">
        <w:tc>
          <w:tcPr>
            <w:tcW w:w="1345" w:type="dxa"/>
            <w:shd w:val="clear" w:color="auto" w:fill="FFFFFF" w:themeFill="background1"/>
          </w:tcPr>
          <w:p w14:paraId="33F6E7AF" w14:textId="18985BAE" w:rsidR="00384E9D" w:rsidRPr="00F92638" w:rsidRDefault="004C05D4" w:rsidP="00D615AE">
            <w:pPr>
              <w:spacing w:after="60"/>
              <w:rPr>
                <w:rFonts w:asciiTheme="minorHAnsi" w:eastAsia="Times New Roman" w:hAnsiTheme="minorHAnsi" w:cstheme="minorHAnsi"/>
                <w:b/>
                <w:bCs/>
              </w:rPr>
            </w:pPr>
            <w:r>
              <w:rPr>
                <w:rFonts w:asciiTheme="minorHAnsi" w:eastAsia="Times New Roman" w:hAnsiTheme="minorHAnsi" w:cstheme="minorHAnsi"/>
                <w:b/>
                <w:bCs/>
              </w:rPr>
              <w:t>D</w:t>
            </w:r>
            <w:r w:rsidR="00384E9D" w:rsidRPr="00F92638">
              <w:rPr>
                <w:rFonts w:asciiTheme="minorHAnsi" w:eastAsia="Times New Roman" w:hAnsiTheme="minorHAnsi" w:cstheme="minorHAnsi"/>
                <w:b/>
                <w:bCs/>
              </w:rPr>
              <w:t>ía 11</w:t>
            </w:r>
          </w:p>
        </w:tc>
        <w:tc>
          <w:tcPr>
            <w:tcW w:w="6030" w:type="dxa"/>
            <w:shd w:val="clear" w:color="auto" w:fill="FFFFFF" w:themeFill="background1"/>
          </w:tcPr>
          <w:p w14:paraId="41E0A03A" w14:textId="68D4356E" w:rsidR="006A4B1F" w:rsidRPr="00F92638" w:rsidRDefault="00866650" w:rsidP="00D615AE">
            <w:pPr>
              <w:spacing w:after="60"/>
              <w:rPr>
                <w:rFonts w:asciiTheme="minorHAnsi" w:eastAsia="Times New Roman" w:hAnsiTheme="minorHAnsi" w:cstheme="minorHAnsi"/>
              </w:rPr>
            </w:pPr>
            <w:r w:rsidRPr="00F92638">
              <w:rPr>
                <w:rFonts w:asciiTheme="minorHAnsi" w:eastAsia="Times New Roman" w:hAnsiTheme="minorHAnsi" w:cstheme="minorHAnsi"/>
              </w:rPr>
              <w:t>Aislamiento terminado*</w:t>
            </w:r>
          </w:p>
          <w:p w14:paraId="222304B6" w14:textId="3012A184" w:rsidR="00384E9D" w:rsidRPr="00F92638" w:rsidRDefault="007929EF" w:rsidP="00D615AE">
            <w:pPr>
              <w:spacing w:after="60"/>
              <w:rPr>
                <w:rFonts w:asciiTheme="minorHAnsi" w:eastAsia="Times New Roman" w:hAnsiTheme="minorHAnsi" w:cstheme="minorHAnsi"/>
                <w:i/>
                <w:iCs/>
              </w:rPr>
            </w:pPr>
            <w:r w:rsidRPr="00F92638">
              <w:rPr>
                <w:rFonts w:asciiTheme="minorHAnsi" w:eastAsia="Times New Roman" w:hAnsiTheme="minorHAnsi" w:cstheme="minorHAnsi"/>
                <w:i/>
                <w:iCs/>
              </w:rPr>
              <w:t>*Si la persona con COVID-19 todavía tiene fiebre, el aislamiento debe continuar hasta 24 horas después de que se resuelva la fiebre.</w:t>
            </w:r>
          </w:p>
        </w:tc>
        <w:tc>
          <w:tcPr>
            <w:tcW w:w="1975" w:type="dxa"/>
            <w:shd w:val="clear" w:color="auto" w:fill="FFFFFF" w:themeFill="background1"/>
          </w:tcPr>
          <w:p w14:paraId="34786F51" w14:textId="662AC604" w:rsidR="00384E9D" w:rsidRPr="00F92638" w:rsidRDefault="00384E9D" w:rsidP="00D615AE">
            <w:pPr>
              <w:spacing w:after="60"/>
              <w:rPr>
                <w:rFonts w:asciiTheme="minorHAnsi" w:eastAsia="Times New Roman" w:hAnsiTheme="minorHAnsi" w:cstheme="minorHAnsi"/>
              </w:rPr>
            </w:pPr>
          </w:p>
        </w:tc>
      </w:tr>
    </w:tbl>
    <w:p w14:paraId="6DDE508A" w14:textId="0BB3D932" w:rsidR="00A7134A" w:rsidRPr="004C05D4" w:rsidRDefault="006E5AA0" w:rsidP="00022C2B">
      <w:pPr>
        <w:contextualSpacing/>
        <w:rPr>
          <w:i/>
          <w:iCs/>
          <w:color w:val="212529"/>
          <w:sz w:val="20"/>
          <w:szCs w:val="20"/>
          <w:lang w:val="en-US"/>
        </w:rPr>
      </w:pPr>
      <w:hyperlink r:id="rId9" w:tgtFrame="_blank" w:history="1">
        <w:r w:rsidR="00866650" w:rsidRPr="004C05D4">
          <w:rPr>
            <w:rStyle w:val="Hyperlink"/>
            <w:i/>
            <w:iCs/>
            <w:sz w:val="20"/>
            <w:szCs w:val="20"/>
            <w:lang w:val="en-US"/>
          </w:rPr>
          <w:t>ph.lacounty.gov/</w:t>
        </w:r>
        <w:proofErr w:type="spellStart"/>
        <w:r w:rsidR="00866650" w:rsidRPr="004C05D4">
          <w:rPr>
            <w:rStyle w:val="Hyperlink"/>
            <w:i/>
            <w:iCs/>
            <w:sz w:val="20"/>
            <w:szCs w:val="20"/>
            <w:lang w:val="en-US"/>
          </w:rPr>
          <w:t>covid</w:t>
        </w:r>
        <w:r w:rsidR="004C05D4" w:rsidRPr="004C05D4">
          <w:rPr>
            <w:rStyle w:val="Hyperlink"/>
            <w:i/>
            <w:iCs/>
            <w:sz w:val="20"/>
            <w:szCs w:val="20"/>
            <w:lang w:val="en-US"/>
          </w:rPr>
          <w:t>aislamiento</w:t>
        </w:r>
        <w:proofErr w:type="spellEnd"/>
      </w:hyperlink>
    </w:p>
    <w:p w14:paraId="054C8305" w14:textId="4DEAB967" w:rsidR="00A7134A" w:rsidRPr="000019DC" w:rsidRDefault="00A7134A" w:rsidP="00022C2B">
      <w:pPr>
        <w:contextualSpacing/>
        <w:rPr>
          <w:rStyle w:val="Hyperlink"/>
          <w:rFonts w:ascii="Times New Roman" w:hAnsi="Times New Roman" w:cs="Times New Roman"/>
          <w:i/>
          <w:iCs/>
          <w:sz w:val="24"/>
          <w:szCs w:val="24"/>
          <w:shd w:val="clear" w:color="auto" w:fill="FFFFFF"/>
          <w:lang w:val="en-US"/>
        </w:rPr>
      </w:pPr>
    </w:p>
    <w:p w14:paraId="7983C127" w14:textId="77777777" w:rsidR="000630F2" w:rsidRPr="000019DC" w:rsidRDefault="000630F2" w:rsidP="00022C2B">
      <w:pPr>
        <w:contextualSpacing/>
        <w:rPr>
          <w:rFonts w:ascii="Times New Roman" w:hAnsi="Times New Roman" w:cs="Times New Roman"/>
          <w:sz w:val="24"/>
          <w:szCs w:val="24"/>
          <w:lang w:val="en-US"/>
        </w:rPr>
      </w:pPr>
    </w:p>
    <w:p w14:paraId="68FEBA53" w14:textId="77777777" w:rsidR="000630F2" w:rsidRPr="000019DC" w:rsidRDefault="000630F2" w:rsidP="00022C2B">
      <w:pPr>
        <w:contextualSpacing/>
        <w:rPr>
          <w:rFonts w:ascii="Times New Roman" w:hAnsi="Times New Roman" w:cs="Times New Roman"/>
          <w:sz w:val="24"/>
          <w:szCs w:val="24"/>
          <w:lang w:val="en-US"/>
        </w:rPr>
      </w:pPr>
    </w:p>
    <w:p w14:paraId="518D029F" w14:textId="4E95EF00" w:rsidR="008C7AC1" w:rsidRPr="000019DC" w:rsidRDefault="008C7AC1" w:rsidP="00022C2B">
      <w:pPr>
        <w:contextualSpacing/>
        <w:rPr>
          <w:rFonts w:ascii="Times New Roman" w:hAnsi="Times New Roman" w:cs="Times New Roman"/>
          <w:sz w:val="24"/>
          <w:szCs w:val="24"/>
          <w:lang w:val="en-US"/>
        </w:rPr>
      </w:pPr>
      <w:r w:rsidRPr="000019DC">
        <w:rPr>
          <w:rFonts w:ascii="Times New Roman" w:hAnsi="Times New Roman" w:cs="Times New Roman"/>
          <w:sz w:val="24"/>
          <w:szCs w:val="24"/>
          <w:lang w:val="en-US"/>
        </w:rPr>
        <w:t>MEMBRETE</w:t>
      </w:r>
    </w:p>
    <w:p w14:paraId="470471A8" w14:textId="77777777" w:rsidR="00384E9D" w:rsidRPr="000019DC" w:rsidRDefault="00384E9D" w:rsidP="00022C2B">
      <w:pPr>
        <w:rPr>
          <w:rFonts w:ascii="Times New Roman" w:hAnsi="Times New Roman" w:cs="Times New Roman"/>
          <w:sz w:val="24"/>
          <w:szCs w:val="24"/>
          <w:lang w:val="en-US"/>
        </w:rPr>
      </w:pPr>
    </w:p>
    <w:p w14:paraId="5C679228" w14:textId="0AE7078A" w:rsidR="008C7AC1" w:rsidRPr="000019DC" w:rsidRDefault="008C7AC1" w:rsidP="00022C2B">
      <w:pPr>
        <w:rPr>
          <w:rFonts w:ascii="Times New Roman" w:hAnsi="Times New Roman" w:cs="Times New Roman"/>
          <w:sz w:val="24"/>
          <w:szCs w:val="24"/>
          <w:lang w:val="en-US"/>
        </w:rPr>
      </w:pPr>
      <w:r w:rsidRPr="000019DC">
        <w:rPr>
          <w:rFonts w:ascii="Times New Roman" w:hAnsi="Times New Roman" w:cs="Times New Roman"/>
          <w:sz w:val="24"/>
          <w:szCs w:val="24"/>
          <w:lang w:val="en-US"/>
        </w:rPr>
        <w:t>[</w:t>
      </w:r>
      <w:r w:rsidRPr="000019DC">
        <w:rPr>
          <w:rFonts w:ascii="Times New Roman" w:hAnsi="Times New Roman" w:cs="Times New Roman"/>
          <w:sz w:val="24"/>
          <w:szCs w:val="24"/>
          <w:highlight w:val="lightGray"/>
          <w:lang w:val="en-US"/>
        </w:rPr>
        <w:t>FECHA</w:t>
      </w:r>
      <w:r w:rsidRPr="000019DC">
        <w:rPr>
          <w:rFonts w:ascii="Times New Roman" w:hAnsi="Times New Roman" w:cs="Times New Roman"/>
          <w:sz w:val="24"/>
          <w:szCs w:val="24"/>
          <w:lang w:val="en-US"/>
        </w:rPr>
        <w:t>]</w:t>
      </w:r>
    </w:p>
    <w:p w14:paraId="73707ED7" w14:textId="60940C73" w:rsidR="00384E9D" w:rsidRPr="000019DC" w:rsidRDefault="00384E9D" w:rsidP="00022C2B">
      <w:pPr>
        <w:rPr>
          <w:rFonts w:ascii="Times New Roman" w:hAnsi="Times New Roman" w:cs="Times New Roman"/>
          <w:sz w:val="24"/>
          <w:szCs w:val="24"/>
          <w:lang w:val="en-US"/>
        </w:rPr>
      </w:pPr>
    </w:p>
    <w:p w14:paraId="0C5EFC86" w14:textId="031D3435" w:rsidR="008C7AC1" w:rsidRPr="00414642" w:rsidRDefault="008C7AC1" w:rsidP="00022C2B">
      <w:pPr>
        <w:rPr>
          <w:rFonts w:ascii="Times New Roman" w:hAnsi="Times New Roman" w:cs="Times New Roman"/>
          <w:sz w:val="24"/>
          <w:szCs w:val="24"/>
        </w:rPr>
      </w:pPr>
      <w:bookmarkStart w:id="2" w:name="_Hlk126647435"/>
      <w:r w:rsidRPr="00414642">
        <w:rPr>
          <w:rFonts w:ascii="Times New Roman" w:hAnsi="Times New Roman" w:cs="Times New Roman"/>
          <w:sz w:val="24"/>
          <w:szCs w:val="24"/>
        </w:rPr>
        <w:t>Estimado [</w:t>
      </w:r>
      <w:r w:rsidR="004C05D4">
        <w:rPr>
          <w:rFonts w:ascii="Times New Roman" w:hAnsi="Times New Roman" w:cs="Times New Roman"/>
          <w:sz w:val="24"/>
          <w:szCs w:val="24"/>
        </w:rPr>
        <w:t xml:space="preserve">primer </w:t>
      </w:r>
      <w:r w:rsidR="006556E4" w:rsidRPr="006556E4">
        <w:rPr>
          <w:rFonts w:ascii="Times New Roman" w:hAnsi="Times New Roman" w:cs="Times New Roman"/>
          <w:i/>
          <w:iCs/>
          <w:sz w:val="24"/>
          <w:szCs w:val="24"/>
          <w:highlight w:val="lightGray"/>
        </w:rPr>
        <w:t>nombre</w:t>
      </w:r>
      <w:r w:rsidR="006556E4">
        <w:rPr>
          <w:rFonts w:ascii="Times New Roman" w:hAnsi="Times New Roman" w:cs="Times New Roman"/>
          <w:sz w:val="24"/>
          <w:szCs w:val="24"/>
        </w:rPr>
        <w:t>],</w:t>
      </w:r>
    </w:p>
    <w:p w14:paraId="330A5B0D" w14:textId="77777777" w:rsidR="008C7AC1" w:rsidRPr="00414642" w:rsidRDefault="008C7AC1" w:rsidP="00FE0102">
      <w:pPr>
        <w:ind w:firstLine="720"/>
        <w:rPr>
          <w:rFonts w:ascii="Times New Roman" w:hAnsi="Times New Roman" w:cs="Times New Roman"/>
          <w:color w:val="212529"/>
          <w:sz w:val="24"/>
          <w:szCs w:val="24"/>
          <w:shd w:val="clear" w:color="auto" w:fill="FFFFFF"/>
        </w:rPr>
      </w:pPr>
    </w:p>
    <w:p w14:paraId="1A6D8828" w14:textId="30206D77" w:rsidR="00B32380" w:rsidRPr="00414642" w:rsidRDefault="00DF4127" w:rsidP="00022C2B">
      <w:pPr>
        <w:rPr>
          <w:rFonts w:ascii="Times New Roman" w:hAnsi="Times New Roman" w:cs="Times New Roman"/>
          <w:sz w:val="24"/>
          <w:szCs w:val="24"/>
        </w:rPr>
      </w:pPr>
      <w:r w:rsidRPr="00414642">
        <w:rPr>
          <w:rFonts w:ascii="Times New Roman" w:hAnsi="Times New Roman" w:cs="Times New Roman"/>
          <w:color w:val="212529"/>
          <w:sz w:val="24"/>
          <w:szCs w:val="24"/>
          <w:shd w:val="clear" w:color="auto" w:fill="FFFFFF"/>
        </w:rPr>
        <w:t>Esta [</w:t>
      </w:r>
      <w:r w:rsidR="008C7AC1" w:rsidRPr="006556E4">
        <w:rPr>
          <w:rFonts w:ascii="Times New Roman" w:hAnsi="Times New Roman" w:cs="Times New Roman"/>
          <w:i/>
          <w:iCs/>
          <w:color w:val="212529"/>
          <w:sz w:val="24"/>
          <w:szCs w:val="24"/>
          <w:highlight w:val="lightGray"/>
          <w:shd w:val="clear" w:color="auto" w:fill="FFFFFF"/>
        </w:rPr>
        <w:t>carta/correo electrónico</w:t>
      </w:r>
      <w:r w:rsidR="008C7AC1" w:rsidRPr="00414642">
        <w:rPr>
          <w:rFonts w:ascii="Times New Roman" w:hAnsi="Times New Roman" w:cs="Times New Roman"/>
          <w:color w:val="212529"/>
          <w:sz w:val="24"/>
          <w:szCs w:val="24"/>
          <w:shd w:val="clear" w:color="auto" w:fill="FFFFFF"/>
        </w:rPr>
        <w:t>] es para informarle que debido a que tiene COVID-19, debe aislarse y no puede regresar a la escuela hasta que haya cumplido con los criterios a continuación. Siga los pasos a continuación para evitar propagar el COVID-19 a otras personas.</w:t>
      </w:r>
    </w:p>
    <w:p w14:paraId="576ACE17" w14:textId="1B0245F9" w:rsidR="00040A6C" w:rsidRPr="00414642" w:rsidRDefault="00726A3F" w:rsidP="00040A6C">
      <w:pPr>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 </w:t>
      </w:r>
    </w:p>
    <w:p w14:paraId="43FCDA59" w14:textId="1895512E" w:rsidR="00F24F88" w:rsidRPr="00414642" w:rsidRDefault="0066250C" w:rsidP="00FE0102">
      <w:pPr>
        <w:pStyle w:val="ListParagraph"/>
        <w:numPr>
          <w:ilvl w:val="0"/>
          <w:numId w:val="15"/>
        </w:numPr>
        <w:ind w:left="360" w:firstLine="0"/>
        <w:rPr>
          <w:rFonts w:ascii="Times New Roman" w:hAnsi="Times New Roman" w:cs="Times New Roman"/>
          <w:color w:val="212529"/>
          <w:sz w:val="24"/>
          <w:szCs w:val="24"/>
          <w:shd w:val="clear" w:color="auto" w:fill="FFFFFF"/>
        </w:rPr>
      </w:pPr>
      <w:r w:rsidRPr="00F92638">
        <w:rPr>
          <w:rFonts w:ascii="Times New Roman" w:hAnsi="Times New Roman" w:cs="Times New Roman"/>
          <w:b/>
          <w:bCs/>
          <w:sz w:val="24"/>
          <w:szCs w:val="24"/>
          <w:shd w:val="clear" w:color="auto" w:fill="FFFFFF"/>
        </w:rPr>
        <w:t>Aísl</w:t>
      </w:r>
      <w:r>
        <w:rPr>
          <w:rFonts w:ascii="Times New Roman" w:hAnsi="Times New Roman" w:cs="Times New Roman"/>
          <w:b/>
          <w:bCs/>
          <w:sz w:val="24"/>
          <w:szCs w:val="24"/>
          <w:shd w:val="clear" w:color="auto" w:fill="FFFFFF"/>
        </w:rPr>
        <w:t>ese</w:t>
      </w:r>
      <w:r w:rsidR="00F462F1" w:rsidRPr="00414642">
        <w:rPr>
          <w:rFonts w:ascii="Times New Roman" w:hAnsi="Times New Roman" w:cs="Times New Roman"/>
          <w:b/>
          <w:bCs/>
          <w:color w:val="212529"/>
          <w:sz w:val="24"/>
          <w:szCs w:val="24"/>
          <w:shd w:val="clear" w:color="auto" w:fill="FFFFFF"/>
        </w:rPr>
        <w:t>: quédese en casa lejos de los demás durante al menos 5 días.</w:t>
      </w:r>
    </w:p>
    <w:p w14:paraId="31BDF3FB" w14:textId="36F68CAB" w:rsidR="009D4925" w:rsidRPr="00414642" w:rsidRDefault="00F462F1" w:rsidP="00625929">
      <w:pPr>
        <w:pStyle w:val="ListParagraph"/>
        <w:numPr>
          <w:ilvl w:val="0"/>
          <w:numId w:val="32"/>
        </w:numPr>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lastRenderedPageBreak/>
        <w:t>Debe aislarse incluso si no tiene síntomas y/o si ha sido vacunado o ha tenido COVID-19 en el pasado.</w:t>
      </w:r>
    </w:p>
    <w:p w14:paraId="0F894077" w14:textId="60D457B2" w:rsidR="00B32380" w:rsidRPr="00414642" w:rsidRDefault="00B32380" w:rsidP="00FE0102">
      <w:pPr>
        <w:pStyle w:val="ListParagraph"/>
        <w:numPr>
          <w:ilvl w:val="0"/>
          <w:numId w:val="32"/>
        </w:numPr>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Para contar los días, el Día 0 es el primer día de </w:t>
      </w:r>
      <w:r w:rsidR="0066250C">
        <w:rPr>
          <w:rFonts w:ascii="Times New Roman" w:hAnsi="Times New Roman" w:cs="Times New Roman"/>
          <w:color w:val="212529"/>
          <w:sz w:val="24"/>
          <w:szCs w:val="24"/>
          <w:shd w:val="clear" w:color="auto" w:fill="FFFFFF"/>
        </w:rPr>
        <w:t xml:space="preserve">los </w:t>
      </w:r>
      <w:r w:rsidRPr="00414642">
        <w:rPr>
          <w:rFonts w:ascii="Times New Roman" w:hAnsi="Times New Roman" w:cs="Times New Roman"/>
          <w:color w:val="212529"/>
          <w:sz w:val="24"/>
          <w:szCs w:val="24"/>
          <w:shd w:val="clear" w:color="auto" w:fill="FFFFFF"/>
        </w:rPr>
        <w:t xml:space="preserve">síntomas. Si no tiene síntomas, el Día 0 es cuando se </w:t>
      </w:r>
      <w:r w:rsidR="0066250C">
        <w:rPr>
          <w:rFonts w:ascii="Times New Roman" w:hAnsi="Times New Roman" w:cs="Times New Roman"/>
          <w:color w:val="212529"/>
          <w:sz w:val="24"/>
          <w:szCs w:val="24"/>
          <w:shd w:val="clear" w:color="auto" w:fill="FFFFFF"/>
        </w:rPr>
        <w:t>recolecto</w:t>
      </w:r>
      <w:r w:rsidRPr="00414642">
        <w:rPr>
          <w:rFonts w:ascii="Times New Roman" w:hAnsi="Times New Roman" w:cs="Times New Roman"/>
          <w:color w:val="212529"/>
          <w:sz w:val="24"/>
          <w:szCs w:val="24"/>
          <w:shd w:val="clear" w:color="auto" w:fill="FFFFFF"/>
        </w:rPr>
        <w:t xml:space="preserve"> su primera prueba positiva. Si desarrolla síntomas, reinicie con el Día 0 como el primer día de síntomas.</w:t>
      </w:r>
    </w:p>
    <w:p w14:paraId="178F2C18" w14:textId="779BBBFF" w:rsidR="00A70966" w:rsidRPr="00414642" w:rsidRDefault="009D4925" w:rsidP="00625929">
      <w:pPr>
        <w:pStyle w:val="ListParagraph"/>
        <w:numPr>
          <w:ilvl w:val="0"/>
          <w:numId w:val="32"/>
        </w:numPr>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Puede finalizar el aislamiento y regresar a la escuela después del día 5 </w:t>
      </w:r>
      <w:r w:rsidR="00384E9D" w:rsidRPr="00414642">
        <w:rPr>
          <w:rFonts w:ascii="Times New Roman" w:hAnsi="Times New Roman" w:cs="Times New Roman"/>
          <w:b/>
          <w:bCs/>
          <w:color w:val="212529"/>
          <w:sz w:val="24"/>
          <w:szCs w:val="24"/>
          <w:shd w:val="clear" w:color="auto" w:fill="FFFFFF"/>
        </w:rPr>
        <w:t>[</w:t>
      </w:r>
      <w:r w:rsidR="00384E9D" w:rsidRPr="00882C31">
        <w:rPr>
          <w:rFonts w:ascii="Times New Roman" w:hAnsi="Times New Roman" w:cs="Times New Roman"/>
          <w:i/>
          <w:iCs/>
          <w:color w:val="212529"/>
          <w:sz w:val="24"/>
          <w:szCs w:val="24"/>
          <w:highlight w:val="lightGray"/>
          <w:shd w:val="clear" w:color="auto" w:fill="FFFFFF"/>
        </w:rPr>
        <w:t>insert</w:t>
      </w:r>
      <w:r w:rsidR="0066250C">
        <w:rPr>
          <w:rFonts w:ascii="Times New Roman" w:hAnsi="Times New Roman" w:cs="Times New Roman"/>
          <w:i/>
          <w:iCs/>
          <w:color w:val="212529"/>
          <w:sz w:val="24"/>
          <w:szCs w:val="24"/>
          <w:highlight w:val="lightGray"/>
          <w:shd w:val="clear" w:color="auto" w:fill="FFFFFF"/>
        </w:rPr>
        <w:t>e el</w:t>
      </w:r>
      <w:r w:rsidR="00384E9D" w:rsidRPr="00882C31">
        <w:rPr>
          <w:rFonts w:ascii="Times New Roman" w:hAnsi="Times New Roman" w:cs="Times New Roman"/>
          <w:i/>
          <w:iCs/>
          <w:color w:val="212529"/>
          <w:sz w:val="24"/>
          <w:szCs w:val="24"/>
          <w:highlight w:val="lightGray"/>
          <w:shd w:val="clear" w:color="auto" w:fill="FFFFFF"/>
        </w:rPr>
        <w:t xml:space="preserve"> día 5</w:t>
      </w:r>
      <w:r w:rsidR="00384E9D" w:rsidRPr="00414642">
        <w:rPr>
          <w:rFonts w:ascii="Times New Roman" w:hAnsi="Times New Roman" w:cs="Times New Roman"/>
          <w:b/>
          <w:bCs/>
          <w:color w:val="212529"/>
          <w:sz w:val="24"/>
          <w:szCs w:val="24"/>
          <w:shd w:val="clear" w:color="auto" w:fill="FFFFFF"/>
        </w:rPr>
        <w:t xml:space="preserve">]* </w:t>
      </w:r>
      <w:r w:rsidR="00384E9D" w:rsidRPr="00414642">
        <w:rPr>
          <w:rFonts w:ascii="Times New Roman" w:hAnsi="Times New Roman" w:cs="Times New Roman"/>
          <w:color w:val="212529"/>
          <w:sz w:val="24"/>
          <w:szCs w:val="24"/>
          <w:shd w:val="clear" w:color="auto" w:fill="FFFFFF"/>
        </w:rPr>
        <w:t xml:space="preserve">una vez que se cumplan los </w:t>
      </w:r>
      <w:r w:rsidR="00F462F1" w:rsidRPr="00414642">
        <w:rPr>
          <w:rFonts w:ascii="Times New Roman" w:hAnsi="Times New Roman" w:cs="Times New Roman"/>
          <w:b/>
          <w:bCs/>
          <w:color w:val="212529"/>
          <w:sz w:val="24"/>
          <w:szCs w:val="24"/>
          <w:shd w:val="clear" w:color="auto" w:fill="FFFFFF"/>
        </w:rPr>
        <w:t xml:space="preserve">dos </w:t>
      </w:r>
      <w:r w:rsidR="00F462F1" w:rsidRPr="00414642">
        <w:rPr>
          <w:rFonts w:ascii="Times New Roman" w:hAnsi="Times New Roman" w:cs="Times New Roman"/>
          <w:color w:val="212529"/>
          <w:sz w:val="24"/>
          <w:szCs w:val="24"/>
          <w:shd w:val="clear" w:color="auto" w:fill="FFFFFF"/>
        </w:rPr>
        <w:t>criterios siguientes:</w:t>
      </w:r>
    </w:p>
    <w:p w14:paraId="4AAE5E69" w14:textId="6F430F17" w:rsidR="00A70966" w:rsidRPr="00414642" w:rsidRDefault="00F24F88" w:rsidP="00FE0102">
      <w:pPr>
        <w:pStyle w:val="ListParagraph"/>
        <w:ind w:left="1440"/>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1) No ha tenido fiebre durante al menos 24 horas sin el uso de medicamentos </w:t>
      </w:r>
      <w:r w:rsidR="0066250C">
        <w:rPr>
          <w:rFonts w:ascii="Times New Roman" w:hAnsi="Times New Roman" w:cs="Times New Roman"/>
          <w:color w:val="212529"/>
          <w:sz w:val="24"/>
          <w:szCs w:val="24"/>
          <w:shd w:val="clear" w:color="auto" w:fill="FFFFFF"/>
        </w:rPr>
        <w:t>para reducir la fiebre</w:t>
      </w:r>
      <w:r w:rsidRPr="00414642">
        <w:rPr>
          <w:rFonts w:ascii="Times New Roman" w:hAnsi="Times New Roman" w:cs="Times New Roman"/>
          <w:color w:val="212529"/>
          <w:sz w:val="24"/>
          <w:szCs w:val="24"/>
          <w:shd w:val="clear" w:color="auto" w:fill="FFFFFF"/>
        </w:rPr>
        <w:t>, Y</w:t>
      </w:r>
    </w:p>
    <w:p w14:paraId="6935B662" w14:textId="6E0037BC" w:rsidR="00B32380" w:rsidRPr="00414642" w:rsidRDefault="00F24F88" w:rsidP="00FE0102">
      <w:pPr>
        <w:pStyle w:val="ListParagraph"/>
        <w:ind w:left="1080" w:firstLine="360"/>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2) No tiene síntomas, o sus síntomas son leves y están mejorando.</w:t>
      </w:r>
    </w:p>
    <w:p w14:paraId="67B29FFB" w14:textId="6A5029BA" w:rsidR="00F24F88" w:rsidRPr="00882C31" w:rsidRDefault="00F462F1" w:rsidP="00502FBE">
      <w:pPr>
        <w:pStyle w:val="ListParagraph"/>
        <w:ind w:left="1080"/>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*Se recomienda </w:t>
      </w:r>
      <w:r w:rsidR="0066250C">
        <w:rPr>
          <w:rFonts w:ascii="Times New Roman" w:hAnsi="Times New Roman" w:cs="Times New Roman"/>
          <w:color w:val="212529"/>
          <w:sz w:val="24"/>
          <w:szCs w:val="24"/>
          <w:shd w:val="clear" w:color="auto" w:fill="FFFFFF"/>
        </w:rPr>
        <w:t>fuertemente</w:t>
      </w:r>
      <w:r w:rsidRPr="00414642">
        <w:rPr>
          <w:rFonts w:ascii="Times New Roman" w:hAnsi="Times New Roman" w:cs="Times New Roman"/>
          <w:color w:val="212529"/>
          <w:sz w:val="24"/>
          <w:szCs w:val="24"/>
          <w:shd w:val="clear" w:color="auto" w:fill="FFFFFF"/>
        </w:rPr>
        <w:t xml:space="preserve"> que obtenga una prueba negativa </w:t>
      </w:r>
      <w:r w:rsidR="0066250C">
        <w:rPr>
          <w:rFonts w:ascii="Times New Roman" w:hAnsi="Times New Roman" w:cs="Times New Roman"/>
          <w:color w:val="212529"/>
          <w:sz w:val="24"/>
          <w:szCs w:val="24"/>
          <w:shd w:val="clear" w:color="auto" w:fill="FFFFFF"/>
        </w:rPr>
        <w:t>de</w:t>
      </w:r>
      <w:r w:rsidRPr="00414642">
        <w:rPr>
          <w:rFonts w:ascii="Times New Roman" w:hAnsi="Times New Roman" w:cs="Times New Roman"/>
          <w:color w:val="212529"/>
          <w:sz w:val="24"/>
          <w:szCs w:val="24"/>
          <w:shd w:val="clear" w:color="auto" w:fill="FFFFFF"/>
        </w:rPr>
        <w:t xml:space="preserve"> COVID-19 (con una prueba de antígeno) antes de finalizar el aislamiento entre los días 6 y 10.</w:t>
      </w:r>
    </w:p>
    <w:p w14:paraId="7B20BEE8" w14:textId="77777777" w:rsidR="00F92638" w:rsidRDefault="00F92638" w:rsidP="00F92638">
      <w:pPr>
        <w:ind w:firstLine="720"/>
        <w:rPr>
          <w:rFonts w:ascii="Times New Roman" w:hAnsi="Times New Roman" w:cs="Times New Roman"/>
          <w:color w:val="212529"/>
          <w:sz w:val="24"/>
          <w:szCs w:val="24"/>
          <w:shd w:val="clear" w:color="auto" w:fill="FFFFFF"/>
        </w:rPr>
      </w:pPr>
    </w:p>
    <w:p w14:paraId="3F74A4B6" w14:textId="6E5FFC14" w:rsidR="00F24F88" w:rsidRPr="00F92638" w:rsidRDefault="00F92638" w:rsidP="00F92638">
      <w:pPr>
        <w:ind w:firstLine="720"/>
        <w:rPr>
          <w:rFonts w:ascii="Times New Roman" w:hAnsi="Times New Roman" w:cs="Times New Roman"/>
          <w:color w:val="212529"/>
          <w:sz w:val="24"/>
          <w:szCs w:val="24"/>
          <w:shd w:val="clear" w:color="auto" w:fill="FFFFFF"/>
        </w:rPr>
      </w:pPr>
      <w:r w:rsidRPr="00882C31">
        <w:rPr>
          <w:rFonts w:ascii="Times New Roman" w:hAnsi="Times New Roman" w:cs="Times New Roman"/>
          <w:color w:val="212529"/>
          <w:sz w:val="24"/>
          <w:szCs w:val="24"/>
          <w:shd w:val="clear" w:color="auto" w:fill="FFFFFF"/>
        </w:rPr>
        <w:t xml:space="preserve">Consulte </w:t>
      </w:r>
      <w:hyperlink r:id="rId10" w:tgtFrame="_blank" w:history="1">
        <w:r w:rsidRPr="0066250C">
          <w:rPr>
            <w:rStyle w:val="Hyperlink"/>
            <w:rFonts w:ascii="Times New Roman" w:hAnsi="Times New Roman" w:cs="Times New Roman"/>
            <w:sz w:val="24"/>
            <w:szCs w:val="24"/>
            <w:shd w:val="clear" w:color="auto" w:fill="FFFFFF"/>
          </w:rPr>
          <w:t>ph.lacounty.gov/covid</w:t>
        </w:r>
        <w:r w:rsidR="0066250C" w:rsidRPr="0066250C">
          <w:rPr>
            <w:rStyle w:val="Hyperlink"/>
            <w:rFonts w:ascii="Times New Roman" w:hAnsi="Times New Roman" w:cs="Times New Roman"/>
            <w:sz w:val="24"/>
            <w:szCs w:val="24"/>
            <w:shd w:val="clear" w:color="auto" w:fill="FFFFFF"/>
          </w:rPr>
          <w:t>aislamiento</w:t>
        </w:r>
      </w:hyperlink>
      <w:r w:rsidRPr="0066250C">
        <w:rPr>
          <w:rFonts w:ascii="Times New Roman" w:hAnsi="Times New Roman" w:cs="Times New Roman"/>
          <w:sz w:val="24"/>
          <w:szCs w:val="24"/>
          <w:shd w:val="clear" w:color="auto" w:fill="FFFFFF"/>
        </w:rPr>
        <w:t xml:space="preserve"> </w:t>
      </w:r>
      <w:r w:rsidRPr="00882C31">
        <w:rPr>
          <w:rFonts w:ascii="Times New Roman" w:hAnsi="Times New Roman" w:cs="Times New Roman"/>
          <w:color w:val="212529"/>
          <w:sz w:val="24"/>
          <w:szCs w:val="24"/>
          <w:shd w:val="clear" w:color="auto" w:fill="FFFFFF"/>
        </w:rPr>
        <w:t>para obtener instrucciones detalladas sobre el aislamiento.</w:t>
      </w:r>
    </w:p>
    <w:p w14:paraId="564E3DE9" w14:textId="77777777" w:rsidR="00F92638" w:rsidRPr="00F92638" w:rsidRDefault="00F92638" w:rsidP="00F92638">
      <w:pPr>
        <w:pStyle w:val="ListParagraph"/>
        <w:ind w:left="720"/>
        <w:rPr>
          <w:rFonts w:ascii="Times New Roman" w:hAnsi="Times New Roman" w:cs="Times New Roman"/>
          <w:color w:val="212529"/>
          <w:sz w:val="24"/>
          <w:szCs w:val="24"/>
          <w:shd w:val="clear" w:color="auto" w:fill="FFFFFF"/>
        </w:rPr>
      </w:pPr>
    </w:p>
    <w:p w14:paraId="200239CB" w14:textId="6FFBFB7D" w:rsidR="00F24F88" w:rsidRPr="00414642" w:rsidRDefault="0058160C" w:rsidP="00625929">
      <w:pPr>
        <w:pStyle w:val="ListParagraph"/>
        <w:numPr>
          <w:ilvl w:val="0"/>
          <w:numId w:val="15"/>
        </w:numPr>
        <w:rPr>
          <w:rFonts w:ascii="Times New Roman" w:hAnsi="Times New Roman" w:cs="Times New Roman"/>
          <w:color w:val="212529"/>
          <w:sz w:val="24"/>
          <w:szCs w:val="24"/>
          <w:shd w:val="clear" w:color="auto" w:fill="FFFFFF"/>
        </w:rPr>
      </w:pPr>
      <w:r w:rsidRPr="00414642">
        <w:rPr>
          <w:rFonts w:ascii="Times New Roman" w:hAnsi="Times New Roman" w:cs="Times New Roman"/>
          <w:b/>
          <w:bCs/>
          <w:sz w:val="24"/>
          <w:szCs w:val="24"/>
        </w:rPr>
        <w:t>Mascarilla:</w:t>
      </w:r>
      <w:r w:rsidRPr="00414642">
        <w:rPr>
          <w:rFonts w:ascii="Times New Roman" w:hAnsi="Times New Roman" w:cs="Times New Roman"/>
          <w:sz w:val="24"/>
          <w:szCs w:val="24"/>
        </w:rPr>
        <w:t xml:space="preserve"> </w:t>
      </w:r>
      <w:hyperlink r:id="rId11" w:tgtFrame="_blank" w:history="1">
        <w:r w:rsidR="00F92638" w:rsidRPr="00FD2098">
          <w:rPr>
            <w:rStyle w:val="Hyperlink"/>
            <w:rFonts w:ascii="Times New Roman" w:hAnsi="Times New Roman" w:cs="Times New Roman"/>
            <w:b/>
            <w:bCs/>
            <w:sz w:val="24"/>
            <w:szCs w:val="24"/>
          </w:rPr>
          <w:t xml:space="preserve">Use </w:t>
        </w:r>
        <w:r w:rsidR="005E3D57" w:rsidRPr="00FD2098">
          <w:rPr>
            <w:rStyle w:val="Hyperlink"/>
            <w:rFonts w:ascii="Times New Roman" w:hAnsi="Times New Roman" w:cs="Times New Roman"/>
            <w:b/>
            <w:bCs/>
            <w:sz w:val="24"/>
            <w:szCs w:val="24"/>
          </w:rPr>
          <w:t>una m</w:t>
        </w:r>
        <w:r w:rsidR="0066250C" w:rsidRPr="00FD2098">
          <w:rPr>
            <w:rStyle w:val="Hyperlink"/>
            <w:rFonts w:ascii="Times New Roman" w:hAnsi="Times New Roman" w:cs="Times New Roman"/>
            <w:b/>
            <w:bCs/>
            <w:sz w:val="24"/>
            <w:szCs w:val="24"/>
          </w:rPr>
          <w:t>ascarilla</w:t>
        </w:r>
        <w:r w:rsidR="005E3D57" w:rsidRPr="00FD2098">
          <w:rPr>
            <w:rStyle w:val="Hyperlink"/>
            <w:rFonts w:ascii="Times New Roman" w:hAnsi="Times New Roman" w:cs="Times New Roman"/>
            <w:b/>
            <w:bCs/>
            <w:sz w:val="24"/>
            <w:szCs w:val="24"/>
          </w:rPr>
          <w:t xml:space="preserve"> bien</w:t>
        </w:r>
        <w:r w:rsidR="0066250C" w:rsidRPr="00FD2098">
          <w:rPr>
            <w:rStyle w:val="Hyperlink"/>
            <w:rFonts w:ascii="Times New Roman" w:hAnsi="Times New Roman" w:cs="Times New Roman"/>
            <w:b/>
            <w:bCs/>
            <w:sz w:val="24"/>
            <w:szCs w:val="24"/>
          </w:rPr>
          <w:t xml:space="preserve"> ajustada</w:t>
        </w:r>
      </w:hyperlink>
      <w:r w:rsidR="005E3D57" w:rsidRPr="00FD2098">
        <w:rPr>
          <w:rFonts w:ascii="Times New Roman" w:hAnsi="Times New Roman" w:cs="Times New Roman"/>
          <w:b/>
          <w:bCs/>
          <w:sz w:val="24"/>
          <w:szCs w:val="24"/>
        </w:rPr>
        <w:t xml:space="preserve"> </w:t>
      </w:r>
      <w:r w:rsidR="00536EEE" w:rsidRPr="00414642">
        <w:rPr>
          <w:rFonts w:ascii="Times New Roman" w:hAnsi="Times New Roman" w:cs="Times New Roman"/>
          <w:b/>
          <w:bCs/>
          <w:color w:val="212529"/>
          <w:sz w:val="24"/>
          <w:szCs w:val="24"/>
        </w:rPr>
        <w:t>alrededor de otras personas.</w:t>
      </w:r>
    </w:p>
    <w:p w14:paraId="2A6CAA00" w14:textId="787C0866" w:rsidR="00502FBE" w:rsidRPr="00C8790E" w:rsidRDefault="00BE2AC5" w:rsidP="00C8790E">
      <w:pPr>
        <w:pStyle w:val="ListParagraph"/>
        <w:numPr>
          <w:ilvl w:val="0"/>
          <w:numId w:val="37"/>
        </w:numPr>
        <w:rPr>
          <w:rFonts w:ascii="Times New Roman" w:hAnsi="Times New Roman" w:cs="Times New Roman"/>
          <w:color w:val="212529"/>
          <w:sz w:val="24"/>
          <w:szCs w:val="24"/>
          <w:shd w:val="clear" w:color="auto" w:fill="FFFFFF"/>
        </w:rPr>
      </w:pPr>
      <w:r>
        <w:rPr>
          <w:rFonts w:ascii="Times New Roman" w:hAnsi="Times New Roman" w:cs="Times New Roman"/>
          <w:sz w:val="24"/>
          <w:szCs w:val="24"/>
        </w:rPr>
        <w:t>Continúe usando una m</w:t>
      </w:r>
      <w:r w:rsidR="0066250C">
        <w:rPr>
          <w:rFonts w:ascii="Times New Roman" w:hAnsi="Times New Roman" w:cs="Times New Roman"/>
          <w:sz w:val="24"/>
          <w:szCs w:val="24"/>
        </w:rPr>
        <w:t>ascarilla</w:t>
      </w:r>
      <w:r>
        <w:rPr>
          <w:rFonts w:ascii="Times New Roman" w:hAnsi="Times New Roman" w:cs="Times New Roman"/>
          <w:sz w:val="24"/>
          <w:szCs w:val="24"/>
        </w:rPr>
        <w:t xml:space="preserve"> bien</w:t>
      </w:r>
      <w:r w:rsidR="0066250C">
        <w:rPr>
          <w:rFonts w:ascii="Times New Roman" w:hAnsi="Times New Roman" w:cs="Times New Roman"/>
          <w:sz w:val="24"/>
          <w:szCs w:val="24"/>
        </w:rPr>
        <w:t xml:space="preserve"> ajustada</w:t>
      </w:r>
      <w:r>
        <w:rPr>
          <w:rFonts w:ascii="Times New Roman" w:hAnsi="Times New Roman" w:cs="Times New Roman"/>
          <w:sz w:val="24"/>
          <w:szCs w:val="24"/>
        </w:rPr>
        <w:t xml:space="preserve"> en e</w:t>
      </w:r>
      <w:r w:rsidR="0066250C">
        <w:rPr>
          <w:rFonts w:ascii="Times New Roman" w:hAnsi="Times New Roman" w:cs="Times New Roman"/>
          <w:sz w:val="24"/>
          <w:szCs w:val="24"/>
        </w:rPr>
        <w:t>spacios cerrados alrededor</w:t>
      </w:r>
      <w:r>
        <w:rPr>
          <w:rFonts w:ascii="Times New Roman" w:hAnsi="Times New Roman" w:cs="Times New Roman"/>
          <w:sz w:val="24"/>
          <w:szCs w:val="24"/>
        </w:rPr>
        <w:t xml:space="preserve"> de otras personas hasta el día 10, [</w:t>
      </w:r>
      <w:r w:rsidR="00BB1BB6" w:rsidRPr="00882C31">
        <w:rPr>
          <w:rFonts w:ascii="Times New Roman" w:hAnsi="Times New Roman" w:cs="Times New Roman"/>
          <w:i/>
          <w:iCs/>
          <w:sz w:val="24"/>
          <w:szCs w:val="24"/>
          <w:highlight w:val="lightGray"/>
        </w:rPr>
        <w:t>inserte el día 1</w:t>
      </w:r>
      <w:r w:rsidR="0066250C">
        <w:rPr>
          <w:rFonts w:ascii="Times New Roman" w:hAnsi="Times New Roman" w:cs="Times New Roman"/>
          <w:i/>
          <w:iCs/>
          <w:sz w:val="24"/>
          <w:szCs w:val="24"/>
          <w:highlight w:val="lightGray"/>
        </w:rPr>
        <w:t>0</w:t>
      </w:r>
      <w:r w:rsidR="00BB1BB6" w:rsidRPr="00414642">
        <w:rPr>
          <w:rFonts w:ascii="Times New Roman" w:hAnsi="Times New Roman" w:cs="Times New Roman"/>
          <w:sz w:val="24"/>
          <w:szCs w:val="24"/>
        </w:rPr>
        <w:t>], si cumple con los requisitos para salir del aislamiento después del día 5.</w:t>
      </w:r>
    </w:p>
    <w:p w14:paraId="5E7F252B" w14:textId="161321A8" w:rsidR="00B32380" w:rsidRPr="00C8790E" w:rsidRDefault="00B32380" w:rsidP="00F92638">
      <w:pPr>
        <w:pStyle w:val="ListParagraph"/>
        <w:numPr>
          <w:ilvl w:val="0"/>
          <w:numId w:val="37"/>
        </w:numPr>
        <w:rPr>
          <w:rFonts w:ascii="Times New Roman" w:hAnsi="Times New Roman" w:cs="Times New Roman"/>
          <w:color w:val="212529"/>
          <w:sz w:val="24"/>
          <w:szCs w:val="24"/>
          <w:shd w:val="clear" w:color="auto" w:fill="FFFFFF"/>
        </w:rPr>
      </w:pPr>
      <w:r w:rsidRPr="00C8790E">
        <w:rPr>
          <w:rFonts w:ascii="Times New Roman" w:hAnsi="Times New Roman" w:cs="Times New Roman"/>
          <w:sz w:val="24"/>
          <w:szCs w:val="24"/>
        </w:rPr>
        <w:t>Si es estudiante, puede dejar de usar una m</w:t>
      </w:r>
      <w:r w:rsidR="0066250C">
        <w:rPr>
          <w:rFonts w:ascii="Times New Roman" w:hAnsi="Times New Roman" w:cs="Times New Roman"/>
          <w:sz w:val="24"/>
          <w:szCs w:val="24"/>
        </w:rPr>
        <w:t>ascarilla</w:t>
      </w:r>
      <w:r w:rsidRPr="00C8790E">
        <w:rPr>
          <w:rFonts w:ascii="Times New Roman" w:hAnsi="Times New Roman" w:cs="Times New Roman"/>
          <w:sz w:val="24"/>
          <w:szCs w:val="24"/>
        </w:rPr>
        <w:t xml:space="preserve"> antes (entre los días 6 y 10) si tiene dos pruebas de COVID-19 negativas seguidas que se tomaron con al menos 24 horas de diferencia. Se requiere que el personal use </w:t>
      </w:r>
      <w:r w:rsidR="0066250C">
        <w:rPr>
          <w:rFonts w:ascii="Times New Roman" w:hAnsi="Times New Roman" w:cs="Times New Roman"/>
          <w:sz w:val="24"/>
          <w:szCs w:val="24"/>
        </w:rPr>
        <w:t>una mascarilla</w:t>
      </w:r>
      <w:r w:rsidRPr="00C8790E">
        <w:rPr>
          <w:rFonts w:ascii="Times New Roman" w:hAnsi="Times New Roman" w:cs="Times New Roman"/>
          <w:sz w:val="24"/>
          <w:szCs w:val="24"/>
        </w:rPr>
        <w:t xml:space="preserve"> en e</w:t>
      </w:r>
      <w:r w:rsidR="0066250C">
        <w:rPr>
          <w:rFonts w:ascii="Times New Roman" w:hAnsi="Times New Roman" w:cs="Times New Roman"/>
          <w:sz w:val="24"/>
          <w:szCs w:val="24"/>
        </w:rPr>
        <w:t>spacios cerrados</w:t>
      </w:r>
      <w:r w:rsidRPr="00C8790E">
        <w:rPr>
          <w:rFonts w:ascii="Times New Roman" w:hAnsi="Times New Roman" w:cs="Times New Roman"/>
          <w:sz w:val="24"/>
          <w:szCs w:val="24"/>
        </w:rPr>
        <w:t xml:space="preserve"> alrededor de otras personas hasta el día 10. (Consulte la </w:t>
      </w:r>
      <w:hyperlink r:id="rId12" w:tgtFrame="_blank" w:history="1">
        <w:r w:rsidR="00502FBE" w:rsidRPr="00FD2098">
          <w:rPr>
            <w:rStyle w:val="Hyperlink"/>
            <w:rFonts w:ascii="Times New Roman" w:hAnsi="Times New Roman" w:cs="Times New Roman"/>
            <w:sz w:val="24"/>
            <w:szCs w:val="24"/>
          </w:rPr>
          <w:t xml:space="preserve">Tabla de resumen de regreso al trabajo (no </w:t>
        </w:r>
        <w:r w:rsidR="0066250C" w:rsidRPr="00FD2098">
          <w:rPr>
            <w:rStyle w:val="Hyperlink"/>
            <w:rFonts w:ascii="Times New Roman" w:hAnsi="Times New Roman" w:cs="Times New Roman"/>
            <w:sz w:val="24"/>
            <w:szCs w:val="24"/>
          </w:rPr>
          <w:t xml:space="preserve">para el personal de </w:t>
        </w:r>
        <w:r w:rsidR="00502FBE" w:rsidRPr="00FD2098">
          <w:rPr>
            <w:rStyle w:val="Hyperlink"/>
            <w:rFonts w:ascii="Times New Roman" w:hAnsi="Times New Roman" w:cs="Times New Roman"/>
            <w:sz w:val="24"/>
            <w:szCs w:val="24"/>
          </w:rPr>
          <w:t>atención médica)</w:t>
        </w:r>
      </w:hyperlink>
      <w:r w:rsidR="00502FBE" w:rsidRPr="0066250C">
        <w:rPr>
          <w:rFonts w:ascii="Times New Roman" w:hAnsi="Times New Roman" w:cs="Times New Roman"/>
          <w:sz w:val="24"/>
          <w:szCs w:val="24"/>
        </w:rPr>
        <w:t xml:space="preserve"> del </w:t>
      </w:r>
      <w:r w:rsidRPr="00C8790E">
        <w:rPr>
          <w:rFonts w:ascii="Times New Roman" w:hAnsi="Times New Roman" w:cs="Times New Roman"/>
          <w:sz w:val="24"/>
          <w:szCs w:val="24"/>
        </w:rPr>
        <w:t>Departamento de Salud Pública del Condado de Los Ángeles</w:t>
      </w:r>
      <w:r w:rsidR="00502FBE" w:rsidRPr="00C8790E">
        <w:rPr>
          <w:rFonts w:ascii="Times New Roman" w:hAnsi="Times New Roman" w:cs="Times New Roman"/>
          <w:sz w:val="24"/>
          <w:szCs w:val="24"/>
        </w:rPr>
        <w:t>).</w:t>
      </w:r>
    </w:p>
    <w:p w14:paraId="02D53157" w14:textId="2E1F20E3" w:rsidR="00D15198" w:rsidRDefault="00D15198" w:rsidP="00D15198">
      <w:pPr>
        <w:ind w:left="720"/>
        <w:rPr>
          <w:rFonts w:ascii="Times New Roman" w:hAnsi="Times New Roman" w:cs="Times New Roman"/>
          <w:color w:val="212529"/>
          <w:sz w:val="24"/>
          <w:szCs w:val="24"/>
          <w:shd w:val="clear" w:color="auto" w:fill="FFFFFF"/>
        </w:rPr>
      </w:pPr>
    </w:p>
    <w:p w14:paraId="7B3D5F94" w14:textId="633062F3" w:rsidR="0035424D" w:rsidRDefault="0035424D" w:rsidP="00D15198">
      <w:pPr>
        <w:ind w:left="720"/>
        <w:rPr>
          <w:rFonts w:ascii="Times New Roman" w:hAnsi="Times New Roman" w:cs="Times New Roman"/>
          <w:sz w:val="24"/>
          <w:szCs w:val="24"/>
        </w:rPr>
      </w:pPr>
      <w:r w:rsidRPr="00414642">
        <w:rPr>
          <w:rFonts w:ascii="Times New Roman" w:hAnsi="Times New Roman" w:cs="Times New Roman"/>
          <w:sz w:val="24"/>
          <w:szCs w:val="24"/>
        </w:rPr>
        <w:t xml:space="preserve">Consulte </w:t>
      </w:r>
      <w:hyperlink r:id="rId13" w:tgtFrame="_blank" w:history="1">
        <w:r w:rsidRPr="00FD2098">
          <w:rPr>
            <w:rStyle w:val="Hyperlink"/>
            <w:rFonts w:ascii="Times New Roman" w:hAnsi="Times New Roman" w:cs="Times New Roman"/>
            <w:sz w:val="24"/>
            <w:szCs w:val="24"/>
          </w:rPr>
          <w:t>ph.lacounty.gov/mas</w:t>
        </w:r>
        <w:r w:rsidR="00FD2098" w:rsidRPr="00FD2098">
          <w:rPr>
            <w:rStyle w:val="Hyperlink"/>
            <w:rFonts w:ascii="Times New Roman" w:hAnsi="Times New Roman" w:cs="Times New Roman"/>
            <w:sz w:val="24"/>
            <w:szCs w:val="24"/>
          </w:rPr>
          <w:t>carilla</w:t>
        </w:r>
        <w:r w:rsidRPr="00FD2098">
          <w:rPr>
            <w:rStyle w:val="Hyperlink"/>
            <w:rFonts w:ascii="Times New Roman" w:hAnsi="Times New Roman" w:cs="Times New Roman"/>
            <w:sz w:val="24"/>
            <w:szCs w:val="24"/>
          </w:rPr>
          <w:t>s</w:t>
        </w:r>
      </w:hyperlink>
      <w:r w:rsidRPr="00FD2098">
        <w:rPr>
          <w:rFonts w:ascii="Times New Roman" w:hAnsi="Times New Roman" w:cs="Times New Roman"/>
          <w:sz w:val="24"/>
          <w:szCs w:val="24"/>
        </w:rPr>
        <w:t xml:space="preserve"> </w:t>
      </w:r>
      <w:r w:rsidRPr="00414642">
        <w:rPr>
          <w:rFonts w:ascii="Times New Roman" w:hAnsi="Times New Roman" w:cs="Times New Roman"/>
          <w:sz w:val="24"/>
          <w:szCs w:val="24"/>
        </w:rPr>
        <w:t>para obtener más información.</w:t>
      </w:r>
    </w:p>
    <w:p w14:paraId="431F3010" w14:textId="77777777" w:rsidR="0035424D" w:rsidRPr="00414642" w:rsidRDefault="0035424D" w:rsidP="00D15198">
      <w:pPr>
        <w:ind w:left="720"/>
        <w:rPr>
          <w:rFonts w:ascii="Times New Roman" w:hAnsi="Times New Roman" w:cs="Times New Roman"/>
          <w:color w:val="212529"/>
          <w:sz w:val="24"/>
          <w:szCs w:val="24"/>
          <w:shd w:val="clear" w:color="auto" w:fill="FFFFFF"/>
        </w:rPr>
      </w:pPr>
    </w:p>
    <w:p w14:paraId="5BF0E712" w14:textId="4589D980" w:rsidR="000630F2" w:rsidRDefault="0044515D" w:rsidP="001806AB">
      <w:pPr>
        <w:pStyle w:val="ListParagraph"/>
        <w:numPr>
          <w:ilvl w:val="0"/>
          <w:numId w:val="15"/>
        </w:numPr>
        <w:rPr>
          <w:rFonts w:ascii="Times New Roman" w:hAnsi="Times New Roman" w:cs="Times New Roman"/>
          <w:color w:val="212529"/>
          <w:sz w:val="24"/>
          <w:szCs w:val="24"/>
          <w:shd w:val="clear" w:color="auto" w:fill="FFFFFF"/>
        </w:rPr>
      </w:pPr>
      <w:r w:rsidRPr="00414642">
        <w:rPr>
          <w:rFonts w:ascii="Times New Roman" w:hAnsi="Times New Roman" w:cs="Times New Roman"/>
          <w:b/>
          <w:bCs/>
          <w:sz w:val="24"/>
          <w:szCs w:val="24"/>
        </w:rPr>
        <w:t xml:space="preserve">Informe a sus contactos cercanos que han estado expuestos </w:t>
      </w:r>
      <w:r w:rsidRPr="00414642">
        <w:rPr>
          <w:rFonts w:ascii="Times New Roman" w:hAnsi="Times New Roman" w:cs="Times New Roman"/>
          <w:color w:val="212529"/>
          <w:sz w:val="24"/>
          <w:szCs w:val="24"/>
          <w:shd w:val="clear" w:color="auto" w:fill="FFFFFF"/>
        </w:rPr>
        <w:t xml:space="preserve">y </w:t>
      </w:r>
      <w:r w:rsidR="00E469FC" w:rsidRPr="00414642">
        <w:rPr>
          <w:rFonts w:ascii="Times New Roman" w:hAnsi="Times New Roman" w:cs="Times New Roman"/>
          <w:color w:val="212529"/>
          <w:sz w:val="24"/>
          <w:szCs w:val="24"/>
          <w:shd w:val="clear" w:color="auto" w:fill="FFFFFF"/>
        </w:rPr>
        <w:t>debe</w:t>
      </w:r>
      <w:r w:rsidR="00E469FC">
        <w:rPr>
          <w:rFonts w:ascii="Times New Roman" w:hAnsi="Times New Roman" w:cs="Times New Roman"/>
          <w:color w:val="212529"/>
          <w:sz w:val="24"/>
          <w:szCs w:val="24"/>
          <w:shd w:val="clear" w:color="auto" w:fill="FFFFFF"/>
        </w:rPr>
        <w:t>ría</w:t>
      </w:r>
      <w:r w:rsidR="00E469FC" w:rsidRPr="00414642">
        <w:rPr>
          <w:rFonts w:ascii="Times New Roman" w:hAnsi="Times New Roman" w:cs="Times New Roman"/>
          <w:color w:val="212529"/>
          <w:sz w:val="24"/>
          <w:szCs w:val="24"/>
          <w:shd w:val="clear" w:color="auto" w:fill="FFFFFF"/>
        </w:rPr>
        <w:t>n</w:t>
      </w:r>
      <w:r w:rsidRPr="00414642">
        <w:rPr>
          <w:rFonts w:ascii="Times New Roman" w:hAnsi="Times New Roman" w:cs="Times New Roman"/>
          <w:color w:val="212529"/>
          <w:sz w:val="24"/>
          <w:szCs w:val="24"/>
          <w:shd w:val="clear" w:color="auto" w:fill="FFFFFF"/>
        </w:rPr>
        <w:t xml:space="preserve"> seguir </w:t>
      </w:r>
      <w:r w:rsidR="00706B7F" w:rsidRPr="00FD2098">
        <w:rPr>
          <w:rFonts w:ascii="Times New Roman" w:hAnsi="Times New Roman" w:cs="Times New Roman"/>
          <w:sz w:val="24"/>
          <w:szCs w:val="24"/>
          <w:shd w:val="clear" w:color="auto" w:fill="FFFFFF"/>
        </w:rPr>
        <w:t xml:space="preserve">las </w:t>
      </w:r>
      <w:hyperlink r:id="rId14" w:tgtFrame="_blank" w:history="1">
        <w:r w:rsidRPr="00FD2098">
          <w:rPr>
            <w:rStyle w:val="Hyperlink"/>
            <w:rFonts w:ascii="Times New Roman" w:hAnsi="Times New Roman" w:cs="Times New Roman"/>
            <w:sz w:val="24"/>
            <w:szCs w:val="24"/>
            <w:shd w:val="clear" w:color="auto" w:fill="FFFFFF"/>
          </w:rPr>
          <w:t>instrucciones para contactos cercanos</w:t>
        </w:r>
      </w:hyperlink>
      <w:r w:rsidR="00562D85" w:rsidRPr="00414642">
        <w:rPr>
          <w:rFonts w:ascii="Times New Roman" w:hAnsi="Times New Roman" w:cs="Times New Roman"/>
          <w:color w:val="212529"/>
          <w:sz w:val="24"/>
          <w:szCs w:val="24"/>
          <w:shd w:val="clear" w:color="auto" w:fill="FFFFFF"/>
        </w:rPr>
        <w:t xml:space="preserve">. Los contactos cercanos </w:t>
      </w:r>
      <w:r w:rsidR="00FD2098" w:rsidRPr="00414642">
        <w:rPr>
          <w:rFonts w:ascii="Times New Roman" w:hAnsi="Times New Roman" w:cs="Times New Roman"/>
          <w:color w:val="212529"/>
          <w:sz w:val="24"/>
          <w:szCs w:val="24"/>
          <w:shd w:val="clear" w:color="auto" w:fill="FFFFFF"/>
        </w:rPr>
        <w:t>debe</w:t>
      </w:r>
      <w:r w:rsidR="00FD2098">
        <w:rPr>
          <w:rFonts w:ascii="Times New Roman" w:hAnsi="Times New Roman" w:cs="Times New Roman"/>
          <w:color w:val="212529"/>
          <w:sz w:val="24"/>
          <w:szCs w:val="24"/>
          <w:shd w:val="clear" w:color="auto" w:fill="FFFFFF"/>
        </w:rPr>
        <w:t>ría</w:t>
      </w:r>
      <w:r w:rsidR="00FD2098" w:rsidRPr="00414642">
        <w:rPr>
          <w:rFonts w:ascii="Times New Roman" w:hAnsi="Times New Roman" w:cs="Times New Roman"/>
          <w:color w:val="212529"/>
          <w:sz w:val="24"/>
          <w:szCs w:val="24"/>
          <w:shd w:val="clear" w:color="auto" w:fill="FFFFFF"/>
        </w:rPr>
        <w:t>n</w:t>
      </w:r>
      <w:r w:rsidR="00562D85" w:rsidRPr="00414642">
        <w:rPr>
          <w:rFonts w:ascii="Times New Roman" w:hAnsi="Times New Roman" w:cs="Times New Roman"/>
          <w:color w:val="212529"/>
          <w:sz w:val="24"/>
          <w:szCs w:val="24"/>
          <w:shd w:val="clear" w:color="auto" w:fill="FFFFFF"/>
        </w:rPr>
        <w:t xml:space="preserve"> tomar medidas para reducir el riesgo de propagar el COVID-19 a otras personas, incluso si se sienten bien o </w:t>
      </w:r>
      <w:r w:rsidR="00FD2098">
        <w:rPr>
          <w:rFonts w:ascii="Times New Roman" w:hAnsi="Times New Roman" w:cs="Times New Roman"/>
          <w:color w:val="212529"/>
          <w:sz w:val="24"/>
          <w:szCs w:val="24"/>
          <w:shd w:val="clear" w:color="auto" w:fill="FFFFFF"/>
        </w:rPr>
        <w:t>están al día con sus vacunas</w:t>
      </w:r>
      <w:r w:rsidR="00562D85" w:rsidRPr="00414642">
        <w:rPr>
          <w:rFonts w:ascii="Times New Roman" w:hAnsi="Times New Roman" w:cs="Times New Roman"/>
          <w:color w:val="212529"/>
          <w:sz w:val="24"/>
          <w:szCs w:val="24"/>
          <w:shd w:val="clear" w:color="auto" w:fill="FFFFFF"/>
        </w:rPr>
        <w:t>. Esto incluye usar una m</w:t>
      </w:r>
      <w:r w:rsidR="00FD2098">
        <w:rPr>
          <w:rFonts w:ascii="Times New Roman" w:hAnsi="Times New Roman" w:cs="Times New Roman"/>
          <w:color w:val="212529"/>
          <w:sz w:val="24"/>
          <w:szCs w:val="24"/>
          <w:shd w:val="clear" w:color="auto" w:fill="FFFFFF"/>
        </w:rPr>
        <w:t>ascarilla</w:t>
      </w:r>
      <w:r w:rsidR="00562D85" w:rsidRPr="00414642">
        <w:rPr>
          <w:rFonts w:ascii="Times New Roman" w:hAnsi="Times New Roman" w:cs="Times New Roman"/>
          <w:color w:val="212529"/>
          <w:sz w:val="24"/>
          <w:szCs w:val="24"/>
          <w:shd w:val="clear" w:color="auto" w:fill="FFFFFF"/>
        </w:rPr>
        <w:t xml:space="preserve"> que se ajuste bien en e</w:t>
      </w:r>
      <w:r w:rsidR="00FD2098">
        <w:rPr>
          <w:rFonts w:ascii="Times New Roman" w:hAnsi="Times New Roman" w:cs="Times New Roman"/>
          <w:color w:val="212529"/>
          <w:sz w:val="24"/>
          <w:szCs w:val="24"/>
          <w:shd w:val="clear" w:color="auto" w:fill="FFFFFF"/>
        </w:rPr>
        <w:t>spacios cerrados</w:t>
      </w:r>
      <w:r w:rsidR="00562D85" w:rsidRPr="00414642">
        <w:rPr>
          <w:rFonts w:ascii="Times New Roman" w:hAnsi="Times New Roman" w:cs="Times New Roman"/>
          <w:color w:val="212529"/>
          <w:sz w:val="24"/>
          <w:szCs w:val="24"/>
          <w:shd w:val="clear" w:color="auto" w:fill="FFFFFF"/>
        </w:rPr>
        <w:t xml:space="preserve"> cuando estén </w:t>
      </w:r>
      <w:r w:rsidR="00FD2098">
        <w:rPr>
          <w:rFonts w:ascii="Times New Roman" w:hAnsi="Times New Roman" w:cs="Times New Roman"/>
          <w:color w:val="212529"/>
          <w:sz w:val="24"/>
          <w:szCs w:val="24"/>
          <w:shd w:val="clear" w:color="auto" w:fill="FFFFFF"/>
        </w:rPr>
        <w:t>alrededor</w:t>
      </w:r>
      <w:r w:rsidR="00562D85" w:rsidRPr="00414642">
        <w:rPr>
          <w:rFonts w:ascii="Times New Roman" w:hAnsi="Times New Roman" w:cs="Times New Roman"/>
          <w:color w:val="212529"/>
          <w:sz w:val="24"/>
          <w:szCs w:val="24"/>
          <w:shd w:val="clear" w:color="auto" w:fill="FFFFFF"/>
        </w:rPr>
        <w:t xml:space="preserve"> de otras personas durante 10 días, realizar pruebas y monitorear su salud.</w:t>
      </w:r>
    </w:p>
    <w:p w14:paraId="2666E5CE" w14:textId="77777777" w:rsidR="000630F2" w:rsidRDefault="000630F2" w:rsidP="000630F2">
      <w:pPr>
        <w:pStyle w:val="ListParagraph"/>
        <w:ind w:left="720"/>
        <w:rPr>
          <w:rFonts w:ascii="Times New Roman" w:hAnsi="Times New Roman" w:cs="Times New Roman"/>
          <w:b/>
          <w:bCs/>
          <w:sz w:val="24"/>
          <w:szCs w:val="24"/>
        </w:rPr>
      </w:pPr>
    </w:p>
    <w:p w14:paraId="4B657B65" w14:textId="53F7E3E6" w:rsidR="00403619" w:rsidRPr="00414642" w:rsidRDefault="00BB1BB6" w:rsidP="000630F2">
      <w:pPr>
        <w:pStyle w:val="ListParagraph"/>
        <w:ind w:left="720"/>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Consulte </w:t>
      </w:r>
      <w:hyperlink r:id="rId15" w:tgtFrame="_blank" w:history="1">
        <w:r w:rsidR="00C14B7A" w:rsidRPr="00CE4952">
          <w:rPr>
            <w:rStyle w:val="Hyperlink"/>
            <w:rFonts w:ascii="Times New Roman" w:hAnsi="Times New Roman" w:cs="Times New Roman"/>
            <w:sz w:val="24"/>
            <w:szCs w:val="24"/>
            <w:shd w:val="clear" w:color="auto" w:fill="FFFFFF"/>
          </w:rPr>
          <w:t>ph.lacounty.gov/</w:t>
        </w:r>
        <w:proofErr w:type="spellStart"/>
        <w:r w:rsidR="00C14B7A" w:rsidRPr="00CE4952">
          <w:rPr>
            <w:rStyle w:val="Hyperlink"/>
            <w:rFonts w:ascii="Times New Roman" w:hAnsi="Times New Roman" w:cs="Times New Roman"/>
            <w:sz w:val="24"/>
            <w:szCs w:val="24"/>
            <w:shd w:val="clear" w:color="auto" w:fill="FFFFFF"/>
          </w:rPr>
          <w:t>covidcontact</w:t>
        </w:r>
        <w:r w:rsidR="00CE4952" w:rsidRPr="00CE4952">
          <w:rPr>
            <w:rStyle w:val="Hyperlink"/>
            <w:rFonts w:ascii="Times New Roman" w:hAnsi="Times New Roman" w:cs="Times New Roman"/>
            <w:sz w:val="24"/>
            <w:szCs w:val="24"/>
            <w:shd w:val="clear" w:color="auto" w:fill="FFFFFF"/>
          </w:rPr>
          <w:t>o</w:t>
        </w:r>
        <w:r w:rsidR="00C14B7A" w:rsidRPr="00CE4952">
          <w:rPr>
            <w:rStyle w:val="Hyperlink"/>
            <w:rFonts w:ascii="Times New Roman" w:hAnsi="Times New Roman" w:cs="Times New Roman"/>
            <w:sz w:val="24"/>
            <w:szCs w:val="24"/>
            <w:shd w:val="clear" w:color="auto" w:fill="FFFFFF"/>
          </w:rPr>
          <w:t>s</w:t>
        </w:r>
        <w:proofErr w:type="spellEnd"/>
      </w:hyperlink>
      <w:r w:rsidR="00C14B7A" w:rsidRPr="00CE4952">
        <w:rPr>
          <w:rFonts w:ascii="Times New Roman" w:hAnsi="Times New Roman" w:cs="Times New Roman"/>
          <w:sz w:val="24"/>
          <w:szCs w:val="24"/>
          <w:shd w:val="clear" w:color="auto" w:fill="FFFFFF"/>
        </w:rPr>
        <w:t xml:space="preserve"> </w:t>
      </w:r>
      <w:r w:rsidR="00562D85" w:rsidRPr="00414642">
        <w:rPr>
          <w:rFonts w:ascii="Times New Roman" w:hAnsi="Times New Roman" w:cs="Times New Roman"/>
          <w:color w:val="212529"/>
          <w:sz w:val="24"/>
          <w:szCs w:val="24"/>
          <w:shd w:val="clear" w:color="auto" w:fill="FFFFFF"/>
        </w:rPr>
        <w:t>para obtener más información.</w:t>
      </w:r>
    </w:p>
    <w:p w14:paraId="0F050100" w14:textId="4E041126" w:rsidR="00846F02" w:rsidRPr="00414642" w:rsidRDefault="00846F02" w:rsidP="00022C2B">
      <w:pPr>
        <w:rPr>
          <w:rFonts w:ascii="Times New Roman" w:hAnsi="Times New Roman" w:cs="Times New Roman"/>
          <w:color w:val="212529"/>
          <w:sz w:val="24"/>
          <w:szCs w:val="24"/>
          <w:shd w:val="clear" w:color="auto" w:fill="FFFFFF"/>
        </w:rPr>
      </w:pPr>
    </w:p>
    <w:p w14:paraId="0FF86561" w14:textId="11F55205" w:rsidR="00164B1F" w:rsidRPr="00414642" w:rsidRDefault="00332A8E" w:rsidP="00022C2B">
      <w:pPr>
        <w:shd w:val="clear" w:color="auto" w:fill="FFFFFF"/>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También hay acciones que puede tomar para ayudar a proteger a otras personas en su hogar para que no se enfermen. Use una m</w:t>
      </w:r>
      <w:r w:rsidR="00CE4952">
        <w:rPr>
          <w:rFonts w:ascii="Times New Roman" w:hAnsi="Times New Roman" w:cs="Times New Roman"/>
          <w:color w:val="212529"/>
          <w:sz w:val="24"/>
          <w:szCs w:val="24"/>
          <w:shd w:val="clear" w:color="auto" w:fill="FFFFFF"/>
        </w:rPr>
        <w:t>ascarilla</w:t>
      </w:r>
      <w:r w:rsidRPr="00414642">
        <w:rPr>
          <w:rFonts w:ascii="Times New Roman" w:hAnsi="Times New Roman" w:cs="Times New Roman"/>
          <w:color w:val="212529"/>
          <w:sz w:val="24"/>
          <w:szCs w:val="24"/>
          <w:shd w:val="clear" w:color="auto" w:fill="FFFFFF"/>
        </w:rPr>
        <w:t xml:space="preserve"> y manténgase a 6 pies de distancia si necesita estar en la misma habitación que otros miembros del hogar. Abra las ventanas y use ventiladores o purificadores de aire para ayudar a que entre la mayor cantidad de aire fresco posible. Consulte </w:t>
      </w:r>
      <w:hyperlink r:id="rId16" w:tgtFrame="_blank" w:history="1">
        <w:r w:rsidR="00460464" w:rsidRPr="00CE4952">
          <w:rPr>
            <w:rStyle w:val="Hyperlink"/>
            <w:rFonts w:ascii="Times New Roman" w:hAnsi="Times New Roman" w:cs="Times New Roman"/>
            <w:sz w:val="24"/>
            <w:szCs w:val="24"/>
            <w:shd w:val="clear" w:color="auto" w:fill="FFFFFF"/>
          </w:rPr>
          <w:t>Cómo mejorar la ventilación en su hogar</w:t>
        </w:r>
      </w:hyperlink>
      <w:r w:rsidR="00CE4952">
        <w:rPr>
          <w:rFonts w:ascii="Times New Roman" w:hAnsi="Times New Roman" w:cs="Times New Roman"/>
          <w:sz w:val="24"/>
          <w:szCs w:val="24"/>
          <w:shd w:val="clear" w:color="auto" w:fill="FFFFFF"/>
        </w:rPr>
        <w:t xml:space="preserve"> de los CDC</w:t>
      </w:r>
      <w:r w:rsidR="00460464" w:rsidRPr="00CE4952">
        <w:rPr>
          <w:rFonts w:ascii="Times New Roman" w:hAnsi="Times New Roman" w:cs="Times New Roman"/>
          <w:sz w:val="24"/>
          <w:szCs w:val="24"/>
          <w:shd w:val="clear" w:color="auto" w:fill="FFFFFF"/>
        </w:rPr>
        <w:t xml:space="preserve"> </w:t>
      </w:r>
      <w:r w:rsidR="00460464" w:rsidRPr="00414642">
        <w:rPr>
          <w:rFonts w:ascii="Times New Roman" w:hAnsi="Times New Roman" w:cs="Times New Roman"/>
          <w:color w:val="212529"/>
          <w:sz w:val="24"/>
          <w:szCs w:val="24"/>
          <w:shd w:val="clear" w:color="auto" w:fill="FFFFFF"/>
        </w:rPr>
        <w:t>para obtener más información.</w:t>
      </w:r>
    </w:p>
    <w:p w14:paraId="76F5CD29" w14:textId="77777777" w:rsidR="00BB1BB6" w:rsidRPr="00414642" w:rsidRDefault="00BB1BB6" w:rsidP="00022C2B">
      <w:pPr>
        <w:shd w:val="clear" w:color="auto" w:fill="FFFFFF"/>
        <w:rPr>
          <w:rFonts w:ascii="Times New Roman" w:hAnsi="Times New Roman" w:cs="Times New Roman"/>
          <w:color w:val="212529"/>
          <w:sz w:val="24"/>
          <w:szCs w:val="24"/>
          <w:shd w:val="clear" w:color="auto" w:fill="FFFFFF"/>
        </w:rPr>
      </w:pPr>
    </w:p>
    <w:p w14:paraId="60CBBFE9" w14:textId="24E86382" w:rsidR="00BB1BB6" w:rsidRPr="00414642" w:rsidRDefault="00350F74" w:rsidP="00BB1BB6">
      <w:pPr>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Si tiene síntomas, incluso si son leves, pregúntele a su proveedor de atención médica sobre el tratamiento de COVID-19 de inmediato. El tratamiento puede evitar que se enferme gravemente </w:t>
      </w:r>
      <w:r w:rsidRPr="00414642">
        <w:rPr>
          <w:rFonts w:ascii="Times New Roman" w:hAnsi="Times New Roman" w:cs="Times New Roman"/>
          <w:color w:val="212529"/>
          <w:sz w:val="24"/>
          <w:szCs w:val="24"/>
          <w:shd w:val="clear" w:color="auto" w:fill="FFFFFF"/>
        </w:rPr>
        <w:lastRenderedPageBreak/>
        <w:t xml:space="preserve">y funciona mejor cuando se inicia dentro de los 5 días </w:t>
      </w:r>
      <w:r w:rsidR="00CE4952">
        <w:rPr>
          <w:rFonts w:ascii="Times New Roman" w:hAnsi="Times New Roman" w:cs="Times New Roman"/>
          <w:color w:val="212529"/>
          <w:sz w:val="24"/>
          <w:szCs w:val="24"/>
          <w:shd w:val="clear" w:color="auto" w:fill="FFFFFF"/>
        </w:rPr>
        <w:t>después del</w:t>
      </w:r>
      <w:r w:rsidRPr="00414642">
        <w:rPr>
          <w:rFonts w:ascii="Times New Roman" w:hAnsi="Times New Roman" w:cs="Times New Roman"/>
          <w:color w:val="212529"/>
          <w:sz w:val="24"/>
          <w:szCs w:val="24"/>
          <w:shd w:val="clear" w:color="auto" w:fill="FFFFFF"/>
        </w:rPr>
        <w:t xml:space="preserve"> </w:t>
      </w:r>
      <w:r w:rsidR="00E469FC">
        <w:rPr>
          <w:rFonts w:ascii="Times New Roman" w:hAnsi="Times New Roman" w:cs="Times New Roman"/>
          <w:color w:val="212529"/>
          <w:sz w:val="24"/>
          <w:szCs w:val="24"/>
          <w:shd w:val="clear" w:color="auto" w:fill="FFFFFF"/>
        </w:rPr>
        <w:t>comienzo</w:t>
      </w:r>
      <w:r w:rsidRPr="00414642">
        <w:rPr>
          <w:rFonts w:ascii="Times New Roman" w:hAnsi="Times New Roman" w:cs="Times New Roman"/>
          <w:color w:val="212529"/>
          <w:sz w:val="24"/>
          <w:szCs w:val="24"/>
          <w:shd w:val="clear" w:color="auto" w:fill="FFFFFF"/>
        </w:rPr>
        <w:t xml:space="preserve"> de los síntomas. Visite </w:t>
      </w:r>
      <w:hyperlink r:id="rId17" w:tgtFrame="_blank" w:history="1">
        <w:r w:rsidR="00BB1BB6" w:rsidRPr="000F36F1">
          <w:rPr>
            <w:rStyle w:val="Hyperlink"/>
            <w:rFonts w:ascii="Times New Roman" w:hAnsi="Times New Roman" w:cs="Times New Roman"/>
            <w:sz w:val="24"/>
            <w:szCs w:val="24"/>
            <w:shd w:val="clear" w:color="auto" w:fill="FFFFFF"/>
          </w:rPr>
          <w:t>ph.lacounty.gov/</w:t>
        </w:r>
        <w:proofErr w:type="spellStart"/>
        <w:r w:rsidR="00BB1BB6" w:rsidRPr="000F36F1">
          <w:rPr>
            <w:rStyle w:val="Hyperlink"/>
            <w:rFonts w:ascii="Times New Roman" w:hAnsi="Times New Roman" w:cs="Times New Roman"/>
            <w:sz w:val="24"/>
            <w:szCs w:val="24"/>
            <w:shd w:val="clear" w:color="auto" w:fill="FFFFFF"/>
          </w:rPr>
          <w:t>covidmedi</w:t>
        </w:r>
        <w:r w:rsidR="000F36F1" w:rsidRPr="000F36F1">
          <w:rPr>
            <w:rStyle w:val="Hyperlink"/>
            <w:rFonts w:ascii="Times New Roman" w:hAnsi="Times New Roman" w:cs="Times New Roman"/>
            <w:sz w:val="24"/>
            <w:szCs w:val="24"/>
            <w:shd w:val="clear" w:color="auto" w:fill="FFFFFF"/>
          </w:rPr>
          <w:t>camentos</w:t>
        </w:r>
        <w:proofErr w:type="spellEnd"/>
      </w:hyperlink>
      <w:r w:rsidR="00BB1BB6" w:rsidRPr="000F36F1">
        <w:rPr>
          <w:rFonts w:ascii="Times New Roman" w:hAnsi="Times New Roman" w:cs="Times New Roman"/>
          <w:sz w:val="24"/>
          <w:szCs w:val="24"/>
          <w:shd w:val="clear" w:color="auto" w:fill="FFFFFF"/>
        </w:rPr>
        <w:t xml:space="preserve"> </w:t>
      </w:r>
      <w:r w:rsidR="00BB1BB6" w:rsidRPr="00414642">
        <w:rPr>
          <w:rFonts w:ascii="Times New Roman" w:hAnsi="Times New Roman" w:cs="Times New Roman"/>
          <w:color w:val="212529"/>
          <w:sz w:val="24"/>
          <w:szCs w:val="24"/>
          <w:shd w:val="clear" w:color="auto" w:fill="FFFFFF"/>
        </w:rPr>
        <w:t>para obtener más información.</w:t>
      </w:r>
    </w:p>
    <w:p w14:paraId="26A4F252" w14:textId="77777777" w:rsidR="007C3316" w:rsidRPr="00414642" w:rsidRDefault="007C3316" w:rsidP="00022C2B">
      <w:pPr>
        <w:shd w:val="clear" w:color="auto" w:fill="FFFFFF"/>
        <w:rPr>
          <w:rFonts w:ascii="Times New Roman" w:hAnsi="Times New Roman" w:cs="Times New Roman"/>
          <w:color w:val="212529"/>
          <w:sz w:val="24"/>
          <w:szCs w:val="24"/>
          <w:shd w:val="clear" w:color="auto" w:fill="FFFFFF"/>
        </w:rPr>
      </w:pPr>
    </w:p>
    <w:p w14:paraId="51869CA6" w14:textId="56197278" w:rsidR="008C7AC1" w:rsidRPr="00414642" w:rsidRDefault="008C7AC1" w:rsidP="00022C2B">
      <w:pPr>
        <w:shd w:val="clear" w:color="auto" w:fill="FFFFFF"/>
        <w:rPr>
          <w:rFonts w:ascii="Times New Roman" w:hAnsi="Times New Roman" w:cs="Times New Roman"/>
          <w:sz w:val="24"/>
          <w:szCs w:val="24"/>
        </w:rPr>
      </w:pPr>
      <w:r w:rsidRPr="00414642">
        <w:rPr>
          <w:rFonts w:ascii="Times New Roman" w:hAnsi="Times New Roman" w:cs="Times New Roman"/>
          <w:color w:val="212529"/>
          <w:sz w:val="24"/>
          <w:szCs w:val="24"/>
          <w:shd w:val="clear" w:color="auto" w:fill="FFFFFF"/>
        </w:rPr>
        <w:t xml:space="preserve">Si necesita ayuda, llame a la </w:t>
      </w:r>
      <w:r w:rsidRPr="00414642">
        <w:rPr>
          <w:rFonts w:ascii="Times New Roman" w:hAnsi="Times New Roman" w:cs="Times New Roman"/>
          <w:b/>
          <w:bCs/>
          <w:i/>
          <w:iCs/>
          <w:color w:val="212529"/>
          <w:sz w:val="24"/>
          <w:szCs w:val="24"/>
          <w:shd w:val="clear" w:color="auto" w:fill="FFFFFF"/>
        </w:rPr>
        <w:t xml:space="preserve">línea directa de información de COVID al 1-833-540-0473 </w:t>
      </w:r>
      <w:r w:rsidRPr="00414642">
        <w:rPr>
          <w:rFonts w:ascii="Times New Roman" w:hAnsi="Times New Roman" w:cs="Times New Roman"/>
          <w:color w:val="212529"/>
          <w:sz w:val="24"/>
          <w:szCs w:val="24"/>
          <w:shd w:val="clear" w:color="auto" w:fill="FFFFFF"/>
        </w:rPr>
        <w:t xml:space="preserve">, que está disponible en varios idiomas. </w:t>
      </w:r>
      <w:r w:rsidRPr="00414642">
        <w:rPr>
          <w:rFonts w:ascii="Times New Roman" w:hAnsi="Times New Roman" w:cs="Times New Roman"/>
          <w:sz w:val="24"/>
          <w:szCs w:val="24"/>
        </w:rPr>
        <w:t xml:space="preserve">Para obtener información adicional sobre COVID-19 en el condado de Los Ángeles, visite la </w:t>
      </w:r>
      <w:hyperlink r:id="rId18" w:history="1">
        <w:r w:rsidRPr="00414642">
          <w:rPr>
            <w:rStyle w:val="Hyperlink"/>
            <w:rFonts w:ascii="Times New Roman" w:hAnsi="Times New Roman" w:cs="Times New Roman"/>
            <w:sz w:val="24"/>
            <w:szCs w:val="24"/>
          </w:rPr>
          <w:t xml:space="preserve">página web </w:t>
        </w:r>
      </w:hyperlink>
      <w:hyperlink r:id="rId19" w:history="1">
        <w:r w:rsidR="00706B7F" w:rsidRPr="00414642">
          <w:rPr>
            <w:rStyle w:val="Hyperlink"/>
            <w:rFonts w:ascii="Times New Roman" w:hAnsi="Times New Roman" w:cs="Times New Roman"/>
            <w:sz w:val="24"/>
            <w:szCs w:val="24"/>
          </w:rPr>
          <w:t xml:space="preserve">de COVID-19 </w:t>
        </w:r>
      </w:hyperlink>
      <w:hyperlink r:id="rId20" w:history="1">
        <w:r w:rsidRPr="00414642">
          <w:rPr>
            <w:rStyle w:val="Hyperlink"/>
            <w:rFonts w:ascii="Times New Roman" w:hAnsi="Times New Roman" w:cs="Times New Roman"/>
            <w:sz w:val="24"/>
            <w:szCs w:val="24"/>
          </w:rPr>
          <w:t xml:space="preserve">del Departamento de Salud Pública del Condado de Los Ángeles </w:t>
        </w:r>
      </w:hyperlink>
      <w:r w:rsidRPr="00414642">
        <w:rPr>
          <w:rFonts w:ascii="Times New Roman" w:hAnsi="Times New Roman" w:cs="Times New Roman"/>
          <w:sz w:val="24"/>
          <w:szCs w:val="24"/>
        </w:rPr>
        <w:t>(ph.lacounty.gov/Coronavirus).</w:t>
      </w:r>
    </w:p>
    <w:p w14:paraId="7C474C33" w14:textId="77777777" w:rsidR="008C7AC1" w:rsidRPr="00414642" w:rsidRDefault="008C7AC1" w:rsidP="00022C2B">
      <w:pPr>
        <w:rPr>
          <w:rFonts w:ascii="Times New Roman" w:hAnsi="Times New Roman" w:cs="Times New Roman"/>
          <w:sz w:val="24"/>
          <w:szCs w:val="24"/>
        </w:rPr>
      </w:pPr>
    </w:p>
    <w:p w14:paraId="56432B4D" w14:textId="263ED04C" w:rsidR="008C7AC1" w:rsidRPr="00414642" w:rsidRDefault="008C7AC1" w:rsidP="00022C2B">
      <w:pPr>
        <w:rPr>
          <w:rFonts w:ascii="Times New Roman" w:hAnsi="Times New Roman" w:cs="Times New Roman"/>
          <w:sz w:val="24"/>
          <w:szCs w:val="24"/>
        </w:rPr>
      </w:pPr>
      <w:r w:rsidRPr="00414642">
        <w:rPr>
          <w:rFonts w:ascii="Times New Roman" w:hAnsi="Times New Roman" w:cs="Times New Roman"/>
          <w:sz w:val="24"/>
          <w:szCs w:val="24"/>
        </w:rPr>
        <w:t xml:space="preserve">Si tiene alguna pregunta o </w:t>
      </w:r>
      <w:r w:rsidR="00E466B3" w:rsidRPr="00414642">
        <w:rPr>
          <w:rFonts w:ascii="Times New Roman" w:hAnsi="Times New Roman" w:cs="Times New Roman"/>
          <w:sz w:val="24"/>
          <w:szCs w:val="24"/>
        </w:rPr>
        <w:t>inquietud,</w:t>
      </w:r>
      <w:r w:rsidR="001166D9" w:rsidRPr="00414642">
        <w:rPr>
          <w:rFonts w:ascii="Times New Roman" w:hAnsi="Times New Roman" w:cs="Times New Roman"/>
          <w:sz w:val="24"/>
          <w:szCs w:val="24"/>
        </w:rPr>
        <w:t xml:space="preserve"> comuníquese conmigo directamente al </w:t>
      </w:r>
      <w:sdt>
        <w:sdtPr>
          <w:rPr>
            <w:rFonts w:ascii="Times New Roman" w:hAnsi="Times New Roman" w:cs="Times New Roman"/>
            <w:i/>
            <w:iCs/>
            <w:sz w:val="24"/>
            <w:szCs w:val="24"/>
          </w:rPr>
          <w:id w:val="202382734"/>
          <w:placeholder>
            <w:docPart w:val="DBBEA7DB8E754A69AFE1C7754C191E19"/>
          </w:placeholder>
          <w:text/>
        </w:sdtPr>
        <w:sdtEndPr/>
        <w:sdtContent>
          <w:r w:rsidR="000F36F1" w:rsidRPr="000F36F1">
            <w:rPr>
              <w:rFonts w:ascii="Times New Roman" w:hAnsi="Times New Roman" w:cs="Times New Roman"/>
              <w:i/>
              <w:iCs/>
              <w:sz w:val="24"/>
              <w:szCs w:val="24"/>
            </w:rPr>
            <w:t>[insert</w:t>
          </w:r>
          <w:r w:rsidR="000F36F1">
            <w:rPr>
              <w:rFonts w:ascii="Times New Roman" w:hAnsi="Times New Roman" w:cs="Times New Roman"/>
              <w:i/>
              <w:iCs/>
              <w:sz w:val="24"/>
              <w:szCs w:val="24"/>
            </w:rPr>
            <w:t>e</w:t>
          </w:r>
          <w:r w:rsidR="000F36F1" w:rsidRPr="000F36F1">
            <w:rPr>
              <w:rFonts w:ascii="Times New Roman" w:hAnsi="Times New Roman" w:cs="Times New Roman"/>
              <w:i/>
              <w:iCs/>
              <w:sz w:val="24"/>
              <w:szCs w:val="24"/>
            </w:rPr>
            <w:t xml:space="preserve"> </w:t>
          </w:r>
          <w:r w:rsidR="000F36F1">
            <w:rPr>
              <w:rFonts w:ascii="Times New Roman" w:hAnsi="Times New Roman" w:cs="Times New Roman"/>
              <w:i/>
              <w:iCs/>
              <w:sz w:val="24"/>
              <w:szCs w:val="24"/>
            </w:rPr>
            <w:t xml:space="preserve">el </w:t>
          </w:r>
          <w:r w:rsidR="000F36F1" w:rsidRPr="000F36F1">
            <w:rPr>
              <w:rFonts w:ascii="Times New Roman" w:hAnsi="Times New Roman" w:cs="Times New Roman"/>
              <w:i/>
              <w:iCs/>
              <w:sz w:val="24"/>
              <w:szCs w:val="24"/>
            </w:rPr>
            <w:t xml:space="preserve">nombre, número y/o correo electrónico del contacto de la </w:t>
          </w:r>
          <w:r w:rsidR="00E469FC">
            <w:rPr>
              <w:rFonts w:ascii="Times New Roman" w:hAnsi="Times New Roman" w:cs="Times New Roman"/>
              <w:i/>
              <w:iCs/>
              <w:sz w:val="24"/>
              <w:szCs w:val="24"/>
            </w:rPr>
            <w:t>i</w:t>
          </w:r>
          <w:r w:rsidR="000F36F1" w:rsidRPr="000F36F1">
            <w:rPr>
              <w:rFonts w:ascii="Times New Roman" w:hAnsi="Times New Roman" w:cs="Times New Roman"/>
              <w:i/>
              <w:iCs/>
              <w:sz w:val="24"/>
              <w:szCs w:val="24"/>
            </w:rPr>
            <w:t>nstitución]</w:t>
          </w:r>
        </w:sdtContent>
      </w:sdt>
      <w:r w:rsidRPr="00414642">
        <w:rPr>
          <w:rFonts w:ascii="Times New Roman" w:hAnsi="Times New Roman" w:cs="Times New Roman"/>
          <w:sz w:val="24"/>
          <w:szCs w:val="24"/>
        </w:rPr>
        <w:t>.</w:t>
      </w:r>
    </w:p>
    <w:p w14:paraId="69E0FCAA" w14:textId="77777777" w:rsidR="008C7AC1" w:rsidRPr="00414642" w:rsidRDefault="008C7AC1" w:rsidP="00022C2B">
      <w:pPr>
        <w:rPr>
          <w:rFonts w:ascii="Times New Roman" w:hAnsi="Times New Roman" w:cs="Times New Roman"/>
          <w:sz w:val="24"/>
          <w:szCs w:val="24"/>
        </w:rPr>
      </w:pPr>
    </w:p>
    <w:p w14:paraId="695B0E23" w14:textId="75E7047C" w:rsidR="00B34A18" w:rsidRDefault="008C7AC1" w:rsidP="00B34A18">
      <w:pPr>
        <w:rPr>
          <w:rFonts w:ascii="Times New Roman" w:hAnsi="Times New Roman" w:cs="Times New Roman"/>
          <w:sz w:val="24"/>
          <w:szCs w:val="24"/>
        </w:rPr>
      </w:pPr>
      <w:r w:rsidRPr="00414642">
        <w:rPr>
          <w:rFonts w:ascii="Times New Roman" w:hAnsi="Times New Roman" w:cs="Times New Roman"/>
          <w:sz w:val="24"/>
          <w:szCs w:val="24"/>
        </w:rPr>
        <w:t>Atentamente,</w:t>
      </w:r>
      <w:bookmarkStart w:id="3" w:name="_Hlk101876650"/>
      <w:bookmarkEnd w:id="2"/>
    </w:p>
    <w:p w14:paraId="3AA4073A" w14:textId="1C73965B" w:rsidR="00663977" w:rsidRDefault="00663977" w:rsidP="00B34A18">
      <w:pPr>
        <w:rPr>
          <w:rFonts w:ascii="Times New Roman" w:hAnsi="Times New Roman" w:cs="Times New Roman"/>
          <w:sz w:val="24"/>
          <w:szCs w:val="24"/>
        </w:rPr>
      </w:pPr>
    </w:p>
    <w:p w14:paraId="195BE8FE" w14:textId="304FF1C8" w:rsidR="00663977" w:rsidRDefault="00663977" w:rsidP="00B34A18">
      <w:pPr>
        <w:rPr>
          <w:rFonts w:ascii="Times New Roman" w:hAnsi="Times New Roman" w:cs="Times New Roman"/>
          <w:sz w:val="24"/>
          <w:szCs w:val="24"/>
        </w:rPr>
      </w:pPr>
    </w:p>
    <w:p w14:paraId="05FB5D07" w14:textId="77777777" w:rsidR="00663977" w:rsidRDefault="00663977" w:rsidP="00B34A18">
      <w:pPr>
        <w:rPr>
          <w:rFonts w:ascii="Times New Roman" w:hAnsi="Times New Roman" w:cs="Times New Roman"/>
          <w:sz w:val="24"/>
          <w:szCs w:val="24"/>
        </w:rPr>
      </w:pPr>
    </w:p>
    <w:p w14:paraId="00C6E515" w14:textId="048329BB" w:rsidR="00663977" w:rsidRDefault="0096030A" w:rsidP="00B34A18">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1" locked="0" layoutInCell="1" allowOverlap="1" wp14:anchorId="2A992274" wp14:editId="61527917">
                <wp:simplePos x="0" y="0"/>
                <wp:positionH relativeFrom="column">
                  <wp:posOffset>-172016</wp:posOffset>
                </wp:positionH>
                <wp:positionV relativeFrom="paragraph">
                  <wp:posOffset>78086</wp:posOffset>
                </wp:positionV>
                <wp:extent cx="6292215" cy="4173648"/>
                <wp:effectExtent l="0" t="0" r="13335" b="17780"/>
                <wp:wrapNone/>
                <wp:docPr id="3" name="Rectangle 3"/>
                <wp:cNvGraphicFramePr/>
                <a:graphic xmlns:a="http://schemas.openxmlformats.org/drawingml/2006/main">
                  <a:graphicData uri="http://schemas.microsoft.com/office/word/2010/wordprocessingShape">
                    <wps:wsp>
                      <wps:cNvSpPr/>
                      <wps:spPr>
                        <a:xfrm>
                          <a:off x="0" y="0"/>
                          <a:ext cx="6292215" cy="4173648"/>
                        </a:xfrm>
                        <a:prstGeom prst="rect">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248E1" id="Rectangle 3" o:spid="_x0000_s1026" style="position:absolute;margin-left:-13.55pt;margin-top:6.15pt;width:495.45pt;height:32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" fillcolor="#f2f2f2 [3052]" strokecolor="#525252 [1606]" strokeweight="1pt"/>
            </w:pict>
          </mc:Fallback>
        </mc:AlternateContent>
      </w:r>
    </w:p>
    <w:bookmarkEnd w:id="0"/>
    <w:p w14:paraId="02E48DD4" w14:textId="3A6A6E38" w:rsidR="00B34A18" w:rsidRDefault="004173B5" w:rsidP="00B34A18">
      <w:pPr>
        <w:widowControl/>
        <w:autoSpaceDE/>
        <w:autoSpaceDN/>
        <w:spacing w:after="120" w:line="259" w:lineRule="auto"/>
        <w:rPr>
          <w:rFonts w:ascii="Times New Roman" w:hAnsi="Times New Roman" w:cs="Times New Roman"/>
          <w:b/>
          <w:bCs/>
          <w:sz w:val="24"/>
          <w:szCs w:val="24"/>
        </w:rPr>
      </w:pPr>
      <w:r w:rsidRPr="00414642">
        <w:rPr>
          <w:rFonts w:ascii="Times New Roman" w:hAnsi="Times New Roman" w:cs="Times New Roman"/>
          <w:b/>
          <w:bCs/>
          <w:sz w:val="24"/>
          <w:szCs w:val="24"/>
        </w:rPr>
        <w:t xml:space="preserve">Plantilla n.º 2: Ejemplo de notificación escolar para estudiantes y personal </w:t>
      </w:r>
      <w:r w:rsidR="00E469FC">
        <w:rPr>
          <w:rFonts w:ascii="Times New Roman" w:hAnsi="Times New Roman" w:cs="Times New Roman"/>
          <w:b/>
          <w:bCs/>
          <w:sz w:val="24"/>
          <w:szCs w:val="24"/>
        </w:rPr>
        <w:t xml:space="preserve">de la escuela </w:t>
      </w:r>
      <w:r w:rsidRPr="00414642">
        <w:rPr>
          <w:rFonts w:ascii="Times New Roman" w:hAnsi="Times New Roman" w:cs="Times New Roman"/>
          <w:b/>
          <w:bCs/>
          <w:sz w:val="24"/>
          <w:szCs w:val="24"/>
        </w:rPr>
        <w:t>expuesto a</w:t>
      </w:r>
      <w:r w:rsidR="0096030A">
        <w:rPr>
          <w:rFonts w:ascii="Times New Roman" w:hAnsi="Times New Roman" w:cs="Times New Roman"/>
          <w:b/>
          <w:bCs/>
          <w:sz w:val="24"/>
          <w:szCs w:val="24"/>
        </w:rPr>
        <w:t>l</w:t>
      </w:r>
      <w:r w:rsidRPr="00414642">
        <w:rPr>
          <w:rFonts w:ascii="Times New Roman" w:hAnsi="Times New Roman" w:cs="Times New Roman"/>
          <w:b/>
          <w:bCs/>
          <w:sz w:val="24"/>
          <w:szCs w:val="24"/>
        </w:rPr>
        <w:t xml:space="preserve"> COVID-19 (contactos cercanos)</w:t>
      </w:r>
    </w:p>
    <w:p w14:paraId="06B0B8F9" w14:textId="43CEBD3A" w:rsidR="00B34A18" w:rsidRPr="00B34A18" w:rsidRDefault="004173B5" w:rsidP="00B34A18">
      <w:pPr>
        <w:widowControl/>
        <w:autoSpaceDE/>
        <w:autoSpaceDN/>
        <w:spacing w:after="120" w:line="259" w:lineRule="auto"/>
        <w:rPr>
          <w:rFonts w:asciiTheme="minorHAnsi" w:hAnsiTheme="minorHAnsi" w:cstheme="minorHAnsi"/>
          <w:i/>
          <w:iCs/>
          <w:color w:val="FF0000"/>
        </w:rPr>
      </w:pPr>
      <w:r w:rsidRPr="00B34A18">
        <w:rPr>
          <w:rFonts w:asciiTheme="minorHAnsi" w:hAnsiTheme="minorHAnsi" w:cstheme="minorHAnsi"/>
          <w:i/>
          <w:iCs/>
        </w:rPr>
        <w:t xml:space="preserve">A </w:t>
      </w:r>
      <w:r w:rsidR="00CA3784" w:rsidRPr="00B34A18">
        <w:rPr>
          <w:rFonts w:asciiTheme="minorHAnsi" w:hAnsiTheme="minorHAnsi" w:cstheme="minorHAnsi"/>
          <w:i/>
          <w:iCs/>
        </w:rPr>
        <w:t>continuación,</w:t>
      </w:r>
      <w:r w:rsidRPr="00B34A18">
        <w:rPr>
          <w:rFonts w:asciiTheme="minorHAnsi" w:hAnsiTheme="minorHAnsi" w:cstheme="minorHAnsi"/>
          <w:i/>
          <w:iCs/>
        </w:rPr>
        <w:t xml:space="preserve"> </w:t>
      </w:r>
      <w:r w:rsidR="00E469FC">
        <w:rPr>
          <w:rFonts w:asciiTheme="minorHAnsi" w:hAnsiTheme="minorHAnsi" w:cstheme="minorHAnsi"/>
          <w:i/>
          <w:iCs/>
        </w:rPr>
        <w:t>hay</w:t>
      </w:r>
      <w:r w:rsidRPr="00B34A18">
        <w:rPr>
          <w:rFonts w:asciiTheme="minorHAnsi" w:hAnsiTheme="minorHAnsi" w:cstheme="minorHAnsi"/>
          <w:i/>
          <w:iCs/>
        </w:rPr>
        <w:t xml:space="preserve"> una notificación de muestra que se puede enviar a todos los estudiantes, sus familias y el personal que son contactos cercanos de una persona con COVID-19. Esta plantilla describe las acciones que </w:t>
      </w:r>
      <w:r w:rsidR="00DF7A12" w:rsidRPr="00B34A18">
        <w:rPr>
          <w:rFonts w:asciiTheme="minorHAnsi" w:hAnsiTheme="minorHAnsi" w:cstheme="minorHAnsi"/>
          <w:i/>
          <w:iCs/>
        </w:rPr>
        <w:t>debe</w:t>
      </w:r>
      <w:r w:rsidR="00DF7A12">
        <w:rPr>
          <w:rFonts w:asciiTheme="minorHAnsi" w:hAnsiTheme="minorHAnsi" w:cstheme="minorHAnsi"/>
          <w:i/>
          <w:iCs/>
        </w:rPr>
        <w:t>ría</w:t>
      </w:r>
      <w:r w:rsidR="00DF7A12" w:rsidRPr="00B34A18">
        <w:rPr>
          <w:rFonts w:asciiTheme="minorHAnsi" w:hAnsiTheme="minorHAnsi" w:cstheme="minorHAnsi"/>
          <w:i/>
          <w:iCs/>
        </w:rPr>
        <w:t>n</w:t>
      </w:r>
      <w:r w:rsidRPr="00B34A18">
        <w:rPr>
          <w:rFonts w:asciiTheme="minorHAnsi" w:hAnsiTheme="minorHAnsi" w:cstheme="minorHAnsi"/>
          <w:i/>
          <w:iCs/>
        </w:rPr>
        <w:t xml:space="preserve"> tomar los contactos cercanos para reducir el riesgo de propagar el COVID-19, incluso si se sienten bien o </w:t>
      </w:r>
      <w:r w:rsidR="00DF7A12">
        <w:rPr>
          <w:rFonts w:asciiTheme="minorHAnsi" w:hAnsiTheme="minorHAnsi" w:cstheme="minorHAnsi"/>
          <w:i/>
          <w:iCs/>
        </w:rPr>
        <w:t>están al día con sus vacunas</w:t>
      </w:r>
      <w:r w:rsidRPr="00B34A18">
        <w:rPr>
          <w:rFonts w:asciiTheme="minorHAnsi" w:hAnsiTheme="minorHAnsi" w:cstheme="minorHAnsi"/>
          <w:i/>
          <w:iCs/>
        </w:rPr>
        <w:t xml:space="preserve">. Consulte </w:t>
      </w:r>
      <w:r w:rsidR="00E466B3" w:rsidRPr="00E466B3">
        <w:rPr>
          <w:rFonts w:asciiTheme="minorHAnsi" w:hAnsiTheme="minorHAnsi" w:cstheme="minorHAnsi"/>
          <w:i/>
          <w:iCs/>
        </w:rPr>
        <w:t xml:space="preserve">la </w:t>
      </w:r>
      <w:hyperlink r:id="rId21" w:tgtFrame="_blank" w:history="1">
        <w:r w:rsidR="00E466B3" w:rsidRPr="00E466B3">
          <w:rPr>
            <w:rStyle w:val="Hyperlink"/>
            <w:rFonts w:asciiTheme="minorHAnsi" w:hAnsiTheme="minorHAnsi" w:cstheme="minorHAnsi"/>
            <w:i/>
            <w:iCs/>
          </w:rPr>
          <w:t>Guía del plan de gestión de la exposición al COVID-19 para las escuelas TK-12</w:t>
        </w:r>
      </w:hyperlink>
      <w:r w:rsidR="00E466B3" w:rsidRPr="00E466B3">
        <w:rPr>
          <w:rFonts w:asciiTheme="minorHAnsi" w:hAnsiTheme="minorHAnsi" w:cstheme="minorHAnsi"/>
          <w:i/>
          <w:iCs/>
        </w:rPr>
        <w:t xml:space="preserve"> (solo está disponible en inglés por el momento) </w:t>
      </w:r>
      <w:r w:rsidR="00FD4C40" w:rsidRPr="00F92638">
        <w:rPr>
          <w:rFonts w:asciiTheme="minorHAnsi" w:hAnsiTheme="minorHAnsi" w:cstheme="minorHAnsi"/>
          <w:i/>
          <w:iCs/>
        </w:rPr>
        <w:t>para obtener más información.</w:t>
      </w:r>
    </w:p>
    <w:p w14:paraId="360A8BE6" w14:textId="4182BFA8" w:rsidR="00B34A18" w:rsidRPr="00F92638" w:rsidRDefault="00B34A18" w:rsidP="00B34A18">
      <w:pPr>
        <w:spacing w:after="120"/>
        <w:rPr>
          <w:rFonts w:asciiTheme="minorHAnsi" w:hAnsiTheme="minorHAnsi" w:cstheme="minorHAnsi"/>
          <w:i/>
          <w:iCs/>
        </w:rPr>
      </w:pPr>
      <w:r w:rsidRPr="00F92638">
        <w:rPr>
          <w:rFonts w:asciiTheme="minorHAnsi" w:hAnsiTheme="minorHAnsi" w:cstheme="minorHAnsi"/>
          <w:i/>
          <w:iCs/>
        </w:rPr>
        <w:t xml:space="preserve">Para contar los días </w:t>
      </w:r>
      <w:r w:rsidR="00E466B3">
        <w:rPr>
          <w:rFonts w:asciiTheme="minorHAnsi" w:hAnsiTheme="minorHAnsi" w:cstheme="minorHAnsi"/>
          <w:i/>
          <w:iCs/>
        </w:rPr>
        <w:t>después del</w:t>
      </w:r>
      <w:r w:rsidRPr="00F92638">
        <w:rPr>
          <w:rFonts w:asciiTheme="minorHAnsi" w:hAnsiTheme="minorHAnsi" w:cstheme="minorHAnsi"/>
          <w:i/>
          <w:iCs/>
        </w:rPr>
        <w:t xml:space="preserve"> contacto (exposición) y determinar las fechas </w:t>
      </w:r>
      <w:r w:rsidR="00E466B3">
        <w:rPr>
          <w:rFonts w:asciiTheme="minorHAnsi" w:hAnsiTheme="minorHAnsi" w:cstheme="minorHAnsi"/>
          <w:i/>
          <w:iCs/>
        </w:rPr>
        <w:t>para</w:t>
      </w:r>
      <w:r w:rsidRPr="00F92638">
        <w:rPr>
          <w:rFonts w:asciiTheme="minorHAnsi" w:hAnsiTheme="minorHAnsi" w:cstheme="minorHAnsi"/>
          <w:i/>
          <w:iCs/>
        </w:rPr>
        <w:t xml:space="preserve"> las acciones </w:t>
      </w:r>
      <w:r w:rsidR="00E466B3">
        <w:rPr>
          <w:rFonts w:asciiTheme="minorHAnsi" w:hAnsiTheme="minorHAnsi" w:cstheme="minorHAnsi"/>
          <w:i/>
          <w:iCs/>
        </w:rPr>
        <w:t>después de</w:t>
      </w:r>
      <w:r w:rsidRPr="00F92638">
        <w:rPr>
          <w:rFonts w:asciiTheme="minorHAnsi" w:hAnsiTheme="minorHAnsi" w:cstheme="minorHAnsi"/>
          <w:i/>
          <w:iCs/>
        </w:rPr>
        <w:t xml:space="preserve"> la exposición, utilice la siguiente guía:</w:t>
      </w:r>
    </w:p>
    <w:tbl>
      <w:tblPr>
        <w:tblStyle w:val="TableGrid"/>
        <w:tblW w:w="9355" w:type="dxa"/>
        <w:tblLook w:val="04A0" w:firstRow="1" w:lastRow="0" w:firstColumn="1" w:lastColumn="0" w:noHBand="0" w:noVBand="1"/>
      </w:tblPr>
      <w:tblGrid>
        <w:gridCol w:w="1255"/>
        <w:gridCol w:w="6030"/>
        <w:gridCol w:w="2070"/>
      </w:tblGrid>
      <w:tr w:rsidR="00CA3784" w:rsidRPr="007D6A07" w14:paraId="2CD6DDFF" w14:textId="77777777" w:rsidTr="00CA3784">
        <w:tc>
          <w:tcPr>
            <w:tcW w:w="1255" w:type="dxa"/>
            <w:shd w:val="clear" w:color="auto" w:fill="D9D9D9" w:themeFill="background1" w:themeFillShade="D9"/>
          </w:tcPr>
          <w:p w14:paraId="3E928AA1" w14:textId="671A73C9" w:rsidR="00CA3784" w:rsidRPr="007D6A07" w:rsidRDefault="00CA3784" w:rsidP="00D615AE">
            <w:pPr>
              <w:spacing w:after="60"/>
              <w:jc w:val="center"/>
              <w:rPr>
                <w:rFonts w:asciiTheme="minorHAnsi" w:eastAsia="Times New Roman" w:hAnsiTheme="minorHAnsi" w:cstheme="minorHAnsi"/>
              </w:rPr>
            </w:pPr>
            <w:r w:rsidRPr="007D6A07">
              <w:rPr>
                <w:rFonts w:asciiTheme="minorHAnsi" w:eastAsia="Times New Roman" w:hAnsiTheme="minorHAnsi" w:cstheme="minorHAnsi"/>
              </w:rPr>
              <w:t>Día</w:t>
            </w:r>
          </w:p>
        </w:tc>
        <w:tc>
          <w:tcPr>
            <w:tcW w:w="6030" w:type="dxa"/>
            <w:shd w:val="clear" w:color="auto" w:fill="D9D9D9" w:themeFill="background1" w:themeFillShade="D9"/>
          </w:tcPr>
          <w:p w14:paraId="16DD1091" w14:textId="424EEA27" w:rsidR="00CA3784" w:rsidRPr="007D6A07" w:rsidRDefault="00CA3784" w:rsidP="00D615AE">
            <w:pPr>
              <w:spacing w:after="60"/>
              <w:jc w:val="center"/>
              <w:rPr>
                <w:rFonts w:asciiTheme="minorHAnsi" w:eastAsia="Times New Roman" w:hAnsiTheme="minorHAnsi" w:cstheme="minorHAnsi"/>
              </w:rPr>
            </w:pPr>
            <w:r w:rsidRPr="007D6A07">
              <w:rPr>
                <w:rFonts w:asciiTheme="minorHAnsi" w:eastAsia="Times New Roman" w:hAnsiTheme="minorHAnsi" w:cstheme="minorHAnsi"/>
              </w:rPr>
              <w:t>Descripción</w:t>
            </w:r>
          </w:p>
        </w:tc>
        <w:tc>
          <w:tcPr>
            <w:tcW w:w="2070" w:type="dxa"/>
            <w:shd w:val="clear" w:color="auto" w:fill="D9D9D9" w:themeFill="background1" w:themeFillShade="D9"/>
          </w:tcPr>
          <w:p w14:paraId="6D24F3E9" w14:textId="25A0511E" w:rsidR="00CA3784" w:rsidRDefault="00CA3784" w:rsidP="00D615AE">
            <w:pPr>
              <w:spacing w:after="60"/>
              <w:jc w:val="center"/>
              <w:rPr>
                <w:rFonts w:asciiTheme="minorHAnsi" w:eastAsia="Times New Roman" w:hAnsiTheme="minorHAnsi" w:cstheme="minorHAnsi"/>
              </w:rPr>
            </w:pPr>
            <w:r w:rsidRPr="007D6A07">
              <w:rPr>
                <w:rFonts w:asciiTheme="minorHAnsi" w:eastAsia="Times New Roman" w:hAnsiTheme="minorHAnsi" w:cstheme="minorHAnsi"/>
              </w:rPr>
              <w:t>Fecha</w:t>
            </w:r>
            <w:r>
              <w:rPr>
                <w:rFonts w:asciiTheme="minorHAnsi" w:eastAsia="Times New Roman" w:hAnsiTheme="minorHAnsi" w:cstheme="minorHAnsi"/>
              </w:rPr>
              <w:t>(</w:t>
            </w:r>
            <w:r w:rsidRPr="007D6A07">
              <w:rPr>
                <w:rFonts w:asciiTheme="minorHAnsi" w:eastAsia="Times New Roman" w:hAnsiTheme="minorHAnsi" w:cstheme="minorHAnsi"/>
              </w:rPr>
              <w:t>s)</w:t>
            </w:r>
          </w:p>
          <w:p w14:paraId="39D1487E" w14:textId="09C354FE" w:rsidR="00CA3784" w:rsidRPr="007D6A07" w:rsidRDefault="00CA3784" w:rsidP="00D615AE">
            <w:pPr>
              <w:spacing w:after="60"/>
              <w:jc w:val="center"/>
              <w:rPr>
                <w:rFonts w:asciiTheme="minorHAnsi" w:eastAsia="Times New Roman" w:hAnsiTheme="minorHAnsi" w:cstheme="minorHAnsi"/>
              </w:rPr>
            </w:pPr>
            <w:r>
              <w:rPr>
                <w:rFonts w:asciiTheme="minorHAnsi" w:eastAsia="Times New Roman" w:hAnsiTheme="minorHAnsi" w:cstheme="minorHAnsi"/>
              </w:rPr>
              <w:t>(</w:t>
            </w:r>
            <w:r w:rsidRPr="007D6A07">
              <w:rPr>
                <w:rFonts w:asciiTheme="minorHAnsi" w:eastAsia="Times New Roman" w:hAnsiTheme="minorHAnsi" w:cstheme="minorHAnsi"/>
                <w:i/>
                <w:iCs/>
              </w:rPr>
              <w:t>Insert</w:t>
            </w:r>
            <w:r>
              <w:rPr>
                <w:rFonts w:asciiTheme="minorHAnsi" w:eastAsia="Times New Roman" w:hAnsiTheme="minorHAnsi" w:cstheme="minorHAnsi"/>
                <w:i/>
                <w:iCs/>
              </w:rPr>
              <w:t xml:space="preserve">e las </w:t>
            </w:r>
            <w:r w:rsidRPr="007D6A07">
              <w:rPr>
                <w:rFonts w:asciiTheme="minorHAnsi" w:eastAsia="Times New Roman" w:hAnsiTheme="minorHAnsi" w:cstheme="minorHAnsi"/>
                <w:i/>
                <w:iCs/>
              </w:rPr>
              <w:t>fechas.</w:t>
            </w:r>
            <w:r>
              <w:rPr>
                <w:rFonts w:asciiTheme="minorHAnsi" w:eastAsia="Times New Roman" w:hAnsiTheme="minorHAnsi" w:cstheme="minorHAnsi"/>
              </w:rPr>
              <w:t>)</w:t>
            </w:r>
          </w:p>
        </w:tc>
      </w:tr>
      <w:tr w:rsidR="00CA3784" w:rsidRPr="007D6A07" w14:paraId="0B345F5F" w14:textId="77777777" w:rsidTr="00CA3784">
        <w:tc>
          <w:tcPr>
            <w:tcW w:w="1255" w:type="dxa"/>
            <w:shd w:val="clear" w:color="auto" w:fill="FFFFFF" w:themeFill="background1"/>
          </w:tcPr>
          <w:p w14:paraId="4A0F3968" w14:textId="77777777" w:rsidR="00CA3784" w:rsidRPr="007D6A07" w:rsidRDefault="00CA3784" w:rsidP="00D615AE">
            <w:pPr>
              <w:spacing w:after="60"/>
              <w:rPr>
                <w:rFonts w:asciiTheme="minorHAnsi" w:eastAsia="Times New Roman" w:hAnsiTheme="minorHAnsi" w:cstheme="minorHAnsi"/>
                <w:b/>
                <w:bCs/>
              </w:rPr>
            </w:pPr>
            <w:r w:rsidRPr="007D6A07">
              <w:rPr>
                <w:rFonts w:asciiTheme="minorHAnsi" w:eastAsia="Times New Roman" w:hAnsiTheme="minorHAnsi" w:cstheme="minorHAnsi"/>
                <w:b/>
                <w:bCs/>
              </w:rPr>
              <w:t>Día 0</w:t>
            </w:r>
          </w:p>
        </w:tc>
        <w:tc>
          <w:tcPr>
            <w:tcW w:w="6030" w:type="dxa"/>
            <w:shd w:val="clear" w:color="auto" w:fill="FFFFFF" w:themeFill="background1"/>
          </w:tcPr>
          <w:p w14:paraId="173DD676" w14:textId="20A23AE6" w:rsidR="00CA3784" w:rsidRPr="007D6A07" w:rsidRDefault="00CA3784" w:rsidP="00D615AE">
            <w:pPr>
              <w:spacing w:after="60"/>
              <w:rPr>
                <w:rFonts w:asciiTheme="minorHAnsi" w:eastAsia="Times New Roman" w:hAnsiTheme="minorHAnsi" w:cstheme="minorHAnsi"/>
              </w:rPr>
            </w:pPr>
            <w:r w:rsidRPr="007D6A07">
              <w:rPr>
                <w:rFonts w:asciiTheme="minorHAnsi" w:eastAsia="Times New Roman" w:hAnsiTheme="minorHAnsi" w:cstheme="minorHAnsi"/>
              </w:rPr>
              <w:t xml:space="preserve">• Última fecha de contacto (exposición) a </w:t>
            </w:r>
            <w:r>
              <w:rPr>
                <w:rFonts w:asciiTheme="minorHAnsi" w:eastAsia="Times New Roman" w:hAnsiTheme="minorHAnsi" w:cstheme="minorHAnsi"/>
              </w:rPr>
              <w:t xml:space="preserve">la </w:t>
            </w:r>
            <w:r w:rsidRPr="007D6A07">
              <w:rPr>
                <w:rFonts w:asciiTheme="minorHAnsi" w:eastAsia="Times New Roman" w:hAnsiTheme="minorHAnsi" w:cstheme="minorHAnsi"/>
              </w:rPr>
              <w:t>persona con COVID-19</w:t>
            </w:r>
          </w:p>
        </w:tc>
        <w:tc>
          <w:tcPr>
            <w:tcW w:w="2070" w:type="dxa"/>
            <w:shd w:val="clear" w:color="auto" w:fill="FFFFFF" w:themeFill="background1"/>
          </w:tcPr>
          <w:p w14:paraId="3A593433" w14:textId="77777777" w:rsidR="00CA3784" w:rsidRPr="007D6A07" w:rsidRDefault="00CA3784" w:rsidP="00D615AE">
            <w:pPr>
              <w:spacing w:after="60"/>
              <w:rPr>
                <w:rFonts w:asciiTheme="minorHAnsi" w:eastAsia="Times New Roman" w:hAnsiTheme="minorHAnsi" w:cstheme="minorHAnsi"/>
              </w:rPr>
            </w:pPr>
          </w:p>
        </w:tc>
      </w:tr>
      <w:tr w:rsidR="00CA3784" w:rsidRPr="007D6A07" w14:paraId="1B4DA88E" w14:textId="77777777" w:rsidTr="00CA3784">
        <w:tc>
          <w:tcPr>
            <w:tcW w:w="1255" w:type="dxa"/>
            <w:shd w:val="clear" w:color="auto" w:fill="FFFFFF" w:themeFill="background1"/>
          </w:tcPr>
          <w:p w14:paraId="733B86FE" w14:textId="315F0B7C" w:rsidR="00CA3784" w:rsidRPr="007D6A07" w:rsidRDefault="00CA3784" w:rsidP="00D615AE">
            <w:pPr>
              <w:spacing w:after="60"/>
              <w:rPr>
                <w:rFonts w:asciiTheme="minorHAnsi" w:eastAsia="Times New Roman" w:hAnsiTheme="minorHAnsi" w:cstheme="minorHAnsi"/>
                <w:b/>
                <w:bCs/>
              </w:rPr>
            </w:pPr>
            <w:r w:rsidRPr="007D6A07">
              <w:rPr>
                <w:rFonts w:asciiTheme="minorHAnsi" w:eastAsia="Times New Roman" w:hAnsiTheme="minorHAnsi" w:cstheme="minorHAnsi"/>
                <w:b/>
                <w:bCs/>
              </w:rPr>
              <w:t>Días 3 – 5</w:t>
            </w:r>
          </w:p>
        </w:tc>
        <w:tc>
          <w:tcPr>
            <w:tcW w:w="6030" w:type="dxa"/>
            <w:shd w:val="clear" w:color="auto" w:fill="FFFFFF" w:themeFill="background1"/>
          </w:tcPr>
          <w:p w14:paraId="4DB6A30D" w14:textId="2A1F7B67" w:rsidR="00CA3784" w:rsidRPr="007D6A07" w:rsidRDefault="00CA3784" w:rsidP="00D615AE">
            <w:pPr>
              <w:spacing w:after="60"/>
              <w:rPr>
                <w:rFonts w:asciiTheme="minorHAnsi" w:eastAsia="Times New Roman" w:hAnsiTheme="minorHAnsi" w:cstheme="minorHAnsi"/>
              </w:rPr>
            </w:pPr>
            <w:r w:rsidRPr="007D6A07">
              <w:rPr>
                <w:rFonts w:asciiTheme="minorHAnsi" w:eastAsia="Times New Roman" w:hAnsiTheme="minorHAnsi" w:cstheme="minorHAnsi"/>
              </w:rPr>
              <w:t xml:space="preserve">• </w:t>
            </w:r>
            <w:r>
              <w:rPr>
                <w:rFonts w:asciiTheme="minorHAnsi" w:eastAsia="Times New Roman" w:hAnsiTheme="minorHAnsi" w:cstheme="minorHAnsi"/>
              </w:rPr>
              <w:t>Periodo de v</w:t>
            </w:r>
            <w:r w:rsidRPr="007D6A07">
              <w:rPr>
                <w:rFonts w:asciiTheme="minorHAnsi" w:eastAsia="Times New Roman" w:hAnsiTheme="minorHAnsi" w:cstheme="minorHAnsi"/>
              </w:rPr>
              <w:t>entana de</w:t>
            </w:r>
            <w:r>
              <w:rPr>
                <w:rFonts w:asciiTheme="minorHAnsi" w:eastAsia="Times New Roman" w:hAnsiTheme="minorHAnsi" w:cstheme="minorHAnsi"/>
              </w:rPr>
              <w:t xml:space="preserve"> la</w:t>
            </w:r>
            <w:r w:rsidRPr="007D6A07">
              <w:rPr>
                <w:rFonts w:asciiTheme="minorHAnsi" w:eastAsia="Times New Roman" w:hAnsiTheme="minorHAnsi" w:cstheme="minorHAnsi"/>
              </w:rPr>
              <w:t xml:space="preserve"> prueba recomendada</w:t>
            </w:r>
          </w:p>
        </w:tc>
        <w:tc>
          <w:tcPr>
            <w:tcW w:w="2070" w:type="dxa"/>
            <w:shd w:val="clear" w:color="auto" w:fill="FFFFFF" w:themeFill="background1"/>
          </w:tcPr>
          <w:p w14:paraId="729A0F66" w14:textId="77777777" w:rsidR="00CA3784" w:rsidRPr="007D6A07" w:rsidRDefault="00CA3784" w:rsidP="00D615AE">
            <w:pPr>
              <w:spacing w:after="60"/>
              <w:rPr>
                <w:rFonts w:asciiTheme="minorHAnsi" w:eastAsia="Times New Roman" w:hAnsiTheme="minorHAnsi" w:cstheme="minorHAnsi"/>
              </w:rPr>
            </w:pPr>
          </w:p>
        </w:tc>
      </w:tr>
      <w:tr w:rsidR="00CA3784" w:rsidRPr="007D6A07" w14:paraId="2BB9D3C8" w14:textId="77777777" w:rsidTr="00CA3784">
        <w:tc>
          <w:tcPr>
            <w:tcW w:w="1255" w:type="dxa"/>
            <w:shd w:val="clear" w:color="auto" w:fill="FFFFFF" w:themeFill="background1"/>
          </w:tcPr>
          <w:p w14:paraId="60442EA5" w14:textId="0198BCD4" w:rsidR="00CA3784" w:rsidRPr="007D6A07" w:rsidRDefault="00CA3784" w:rsidP="00D615AE">
            <w:pPr>
              <w:spacing w:after="60"/>
              <w:rPr>
                <w:rFonts w:asciiTheme="minorHAnsi" w:eastAsia="Times New Roman" w:hAnsiTheme="minorHAnsi" w:cstheme="minorHAnsi"/>
                <w:b/>
                <w:bCs/>
              </w:rPr>
            </w:pPr>
            <w:r w:rsidRPr="007D6A07">
              <w:rPr>
                <w:rFonts w:asciiTheme="minorHAnsi" w:eastAsia="Times New Roman" w:hAnsiTheme="minorHAnsi" w:cstheme="minorHAnsi"/>
                <w:b/>
                <w:bCs/>
              </w:rPr>
              <w:t>Día 10</w:t>
            </w:r>
          </w:p>
        </w:tc>
        <w:tc>
          <w:tcPr>
            <w:tcW w:w="6030" w:type="dxa"/>
            <w:shd w:val="clear" w:color="auto" w:fill="FFFFFF" w:themeFill="background1"/>
          </w:tcPr>
          <w:p w14:paraId="60BA86CF" w14:textId="38C03B6E" w:rsidR="00CA3784" w:rsidRPr="007D6A07" w:rsidRDefault="00CA3784" w:rsidP="00D615AE">
            <w:pPr>
              <w:spacing w:after="60"/>
              <w:rPr>
                <w:rFonts w:asciiTheme="minorHAnsi" w:eastAsia="Times New Roman" w:hAnsiTheme="minorHAnsi" w:cstheme="minorHAnsi"/>
              </w:rPr>
            </w:pPr>
            <w:r w:rsidRPr="007D6A07">
              <w:rPr>
                <w:rFonts w:asciiTheme="minorHAnsi" w:eastAsia="Times New Roman" w:hAnsiTheme="minorHAnsi" w:cstheme="minorHAnsi"/>
              </w:rPr>
              <w:t xml:space="preserve">• </w:t>
            </w:r>
            <w:r>
              <w:rPr>
                <w:rFonts w:asciiTheme="minorHAnsi" w:eastAsia="Times New Roman" w:hAnsiTheme="minorHAnsi" w:cstheme="minorHAnsi"/>
              </w:rPr>
              <w:t>Monitoree</w:t>
            </w:r>
            <w:r w:rsidRPr="007D6A07">
              <w:rPr>
                <w:rFonts w:asciiTheme="minorHAnsi" w:eastAsia="Times New Roman" w:hAnsiTheme="minorHAnsi" w:cstheme="minorHAnsi"/>
              </w:rPr>
              <w:t xml:space="preserve"> la salud para detectar síntomas hasta el día 10</w:t>
            </w:r>
          </w:p>
          <w:p w14:paraId="32BE492F" w14:textId="4B19CEE7" w:rsidR="00CA3784" w:rsidRPr="007D6A07" w:rsidRDefault="00CA3784" w:rsidP="00D615AE">
            <w:pPr>
              <w:spacing w:after="60"/>
              <w:rPr>
                <w:rFonts w:asciiTheme="minorHAnsi" w:eastAsia="Times New Roman" w:hAnsiTheme="minorHAnsi" w:cstheme="minorHAnsi"/>
              </w:rPr>
            </w:pPr>
            <w:r w:rsidRPr="007D6A07">
              <w:rPr>
                <w:rFonts w:asciiTheme="minorHAnsi" w:eastAsia="Times New Roman" w:hAnsiTheme="minorHAnsi" w:cstheme="minorHAnsi"/>
              </w:rPr>
              <w:t xml:space="preserve">• </w:t>
            </w:r>
            <w:r>
              <w:rPr>
                <w:rFonts w:asciiTheme="minorHAnsi" w:eastAsia="Times New Roman" w:hAnsiTheme="minorHAnsi" w:cstheme="minorHAnsi"/>
              </w:rPr>
              <w:t>Se recomienda</w:t>
            </w:r>
            <w:r w:rsidRPr="007D6A07">
              <w:rPr>
                <w:rFonts w:asciiTheme="minorHAnsi" w:eastAsia="Times New Roman" w:hAnsiTheme="minorHAnsi" w:cstheme="minorHAnsi"/>
              </w:rPr>
              <w:t xml:space="preserve"> usar una m</w:t>
            </w:r>
            <w:r>
              <w:rPr>
                <w:rFonts w:asciiTheme="minorHAnsi" w:eastAsia="Times New Roman" w:hAnsiTheme="minorHAnsi" w:cstheme="minorHAnsi"/>
              </w:rPr>
              <w:t>ascarilla</w:t>
            </w:r>
            <w:r w:rsidRPr="007D6A07">
              <w:rPr>
                <w:rFonts w:asciiTheme="minorHAnsi" w:eastAsia="Times New Roman" w:hAnsiTheme="minorHAnsi" w:cstheme="minorHAnsi"/>
              </w:rPr>
              <w:t xml:space="preserve"> bien ajustada alrededor de otras personas en e</w:t>
            </w:r>
            <w:r>
              <w:rPr>
                <w:rFonts w:asciiTheme="minorHAnsi" w:eastAsia="Times New Roman" w:hAnsiTheme="minorHAnsi" w:cstheme="minorHAnsi"/>
              </w:rPr>
              <w:t>spacios cerrados</w:t>
            </w:r>
            <w:r w:rsidRPr="007D6A07">
              <w:rPr>
                <w:rFonts w:asciiTheme="minorHAnsi" w:eastAsia="Times New Roman" w:hAnsiTheme="minorHAnsi" w:cstheme="minorHAnsi"/>
              </w:rPr>
              <w:t xml:space="preserve"> hasta el día 10</w:t>
            </w:r>
          </w:p>
        </w:tc>
        <w:tc>
          <w:tcPr>
            <w:tcW w:w="2070" w:type="dxa"/>
            <w:shd w:val="clear" w:color="auto" w:fill="FFFFFF" w:themeFill="background1"/>
          </w:tcPr>
          <w:p w14:paraId="490A505D" w14:textId="77777777" w:rsidR="00CA3784" w:rsidRPr="007D6A07" w:rsidRDefault="00CA3784" w:rsidP="00D615AE">
            <w:pPr>
              <w:spacing w:after="60"/>
              <w:rPr>
                <w:rFonts w:asciiTheme="minorHAnsi" w:eastAsia="Times New Roman" w:hAnsiTheme="minorHAnsi" w:cstheme="minorHAnsi"/>
              </w:rPr>
            </w:pPr>
          </w:p>
        </w:tc>
      </w:tr>
    </w:tbl>
    <w:p w14:paraId="4D778519" w14:textId="1BA6145A" w:rsidR="002D1A52" w:rsidRPr="000019DC" w:rsidRDefault="006E5AA0" w:rsidP="00D615AE">
      <w:pPr>
        <w:spacing w:after="60"/>
        <w:contextualSpacing/>
        <w:rPr>
          <w:rStyle w:val="Hyperlink"/>
          <w:rFonts w:asciiTheme="minorHAnsi" w:hAnsiTheme="minorHAnsi" w:cstheme="minorHAnsi"/>
          <w:lang w:val="en-US"/>
        </w:rPr>
      </w:pPr>
      <w:hyperlink r:id="rId22" w:tgtFrame="_blank" w:history="1">
        <w:r w:rsidR="00625A05" w:rsidRPr="00DF7A12">
          <w:rPr>
            <w:rStyle w:val="Hyperlink"/>
            <w:rFonts w:asciiTheme="minorHAnsi" w:hAnsiTheme="minorHAnsi" w:cstheme="minorHAnsi"/>
            <w:i/>
            <w:iCs/>
            <w:lang w:val="en-US"/>
          </w:rPr>
          <w:t>ph.lacounty.gov/</w:t>
        </w:r>
        <w:proofErr w:type="spellStart"/>
        <w:r w:rsidR="00625A05" w:rsidRPr="00DF7A12">
          <w:rPr>
            <w:rStyle w:val="Hyperlink"/>
            <w:rFonts w:asciiTheme="minorHAnsi" w:hAnsiTheme="minorHAnsi" w:cstheme="minorHAnsi"/>
            <w:i/>
            <w:iCs/>
            <w:lang w:val="en-US"/>
          </w:rPr>
          <w:t>covidcontact</w:t>
        </w:r>
        <w:r w:rsidR="0096030A" w:rsidRPr="00DF7A12">
          <w:rPr>
            <w:rStyle w:val="Hyperlink"/>
            <w:rFonts w:asciiTheme="minorHAnsi" w:hAnsiTheme="minorHAnsi" w:cstheme="minorHAnsi"/>
            <w:i/>
            <w:iCs/>
            <w:lang w:val="en-US"/>
          </w:rPr>
          <w:t>o</w:t>
        </w:r>
        <w:r w:rsidR="00625A05" w:rsidRPr="00DF7A12">
          <w:rPr>
            <w:rStyle w:val="Hyperlink"/>
            <w:rFonts w:asciiTheme="minorHAnsi" w:hAnsiTheme="minorHAnsi" w:cstheme="minorHAnsi"/>
            <w:i/>
            <w:iCs/>
            <w:lang w:val="en-US"/>
          </w:rPr>
          <w:t>s</w:t>
        </w:r>
        <w:proofErr w:type="spellEnd"/>
      </w:hyperlink>
    </w:p>
    <w:p w14:paraId="0CA463B0" w14:textId="77777777" w:rsidR="00882C31" w:rsidRPr="000019DC" w:rsidRDefault="00882C31" w:rsidP="004173B5">
      <w:pPr>
        <w:contextualSpacing/>
        <w:rPr>
          <w:rFonts w:ascii="Times New Roman" w:hAnsi="Times New Roman" w:cs="Times New Roman"/>
          <w:sz w:val="24"/>
          <w:szCs w:val="24"/>
          <w:lang w:val="en-US"/>
        </w:rPr>
      </w:pPr>
    </w:p>
    <w:p w14:paraId="1FC4A02D" w14:textId="77777777" w:rsidR="00FD4C40" w:rsidRPr="000019DC" w:rsidRDefault="00FD4C40" w:rsidP="004173B5">
      <w:pPr>
        <w:contextualSpacing/>
        <w:rPr>
          <w:rFonts w:ascii="Times New Roman" w:hAnsi="Times New Roman" w:cs="Times New Roman"/>
          <w:sz w:val="24"/>
          <w:szCs w:val="24"/>
          <w:lang w:val="en-US"/>
        </w:rPr>
      </w:pPr>
    </w:p>
    <w:p w14:paraId="2971A94C" w14:textId="4E975C81" w:rsidR="004173B5" w:rsidRPr="000019DC" w:rsidRDefault="004173B5" w:rsidP="004173B5">
      <w:pPr>
        <w:contextualSpacing/>
        <w:rPr>
          <w:rFonts w:ascii="Times New Roman" w:hAnsi="Times New Roman" w:cs="Times New Roman"/>
          <w:sz w:val="24"/>
          <w:szCs w:val="24"/>
          <w:lang w:val="en-US"/>
        </w:rPr>
      </w:pPr>
      <w:r w:rsidRPr="000019DC">
        <w:rPr>
          <w:rFonts w:ascii="Times New Roman" w:hAnsi="Times New Roman" w:cs="Times New Roman"/>
          <w:sz w:val="24"/>
          <w:szCs w:val="24"/>
          <w:lang w:val="en-US"/>
        </w:rPr>
        <w:t>MEMBRETE</w:t>
      </w:r>
    </w:p>
    <w:p w14:paraId="08788CA6" w14:textId="77777777" w:rsidR="004173B5" w:rsidRPr="000019DC" w:rsidRDefault="004173B5" w:rsidP="004173B5">
      <w:pPr>
        <w:rPr>
          <w:rFonts w:ascii="Times New Roman" w:hAnsi="Times New Roman" w:cs="Times New Roman"/>
          <w:sz w:val="24"/>
          <w:szCs w:val="24"/>
          <w:lang w:val="en-US"/>
        </w:rPr>
      </w:pPr>
    </w:p>
    <w:p w14:paraId="13B86D16" w14:textId="77777777" w:rsidR="004173B5" w:rsidRPr="000019DC" w:rsidRDefault="004173B5" w:rsidP="004173B5">
      <w:pPr>
        <w:rPr>
          <w:rFonts w:ascii="Times New Roman" w:hAnsi="Times New Roman" w:cs="Times New Roman"/>
          <w:sz w:val="24"/>
          <w:szCs w:val="24"/>
          <w:lang w:val="en-US"/>
        </w:rPr>
      </w:pPr>
      <w:r w:rsidRPr="000019DC">
        <w:rPr>
          <w:rFonts w:ascii="Times New Roman" w:hAnsi="Times New Roman" w:cs="Times New Roman"/>
          <w:sz w:val="24"/>
          <w:szCs w:val="24"/>
          <w:lang w:val="en-US"/>
        </w:rPr>
        <w:t>[FECHA]</w:t>
      </w:r>
    </w:p>
    <w:p w14:paraId="253DA1FC" w14:textId="77777777" w:rsidR="004173B5" w:rsidRPr="000019DC" w:rsidRDefault="004173B5" w:rsidP="004173B5">
      <w:pPr>
        <w:contextualSpacing/>
        <w:rPr>
          <w:rFonts w:ascii="Times New Roman" w:hAnsi="Times New Roman" w:cs="Times New Roman"/>
          <w:sz w:val="24"/>
          <w:szCs w:val="24"/>
          <w:lang w:val="en-US"/>
        </w:rPr>
      </w:pPr>
    </w:p>
    <w:p w14:paraId="487C14D7" w14:textId="77777777" w:rsidR="004173B5" w:rsidRPr="00414642" w:rsidRDefault="004173B5" w:rsidP="004173B5">
      <w:pPr>
        <w:contextualSpacing/>
        <w:rPr>
          <w:rFonts w:ascii="Times New Roman" w:hAnsi="Times New Roman" w:cs="Times New Roman"/>
          <w:sz w:val="24"/>
          <w:szCs w:val="24"/>
        </w:rPr>
      </w:pPr>
      <w:bookmarkStart w:id="4" w:name="_Hlk126649689"/>
      <w:r w:rsidRPr="00414642">
        <w:rPr>
          <w:rFonts w:ascii="Times New Roman" w:hAnsi="Times New Roman" w:cs="Times New Roman"/>
          <w:sz w:val="24"/>
          <w:szCs w:val="24"/>
        </w:rPr>
        <w:t>Estimado,</w:t>
      </w:r>
    </w:p>
    <w:p w14:paraId="5B386335" w14:textId="77777777" w:rsidR="004173B5" w:rsidRPr="00414642" w:rsidRDefault="004173B5" w:rsidP="004173B5">
      <w:pPr>
        <w:contextualSpacing/>
        <w:rPr>
          <w:rFonts w:ascii="Times New Roman" w:hAnsi="Times New Roman" w:cs="Times New Roman"/>
          <w:sz w:val="24"/>
          <w:szCs w:val="24"/>
        </w:rPr>
      </w:pPr>
    </w:p>
    <w:p w14:paraId="66E94A2E" w14:textId="597E0BA9" w:rsidR="00D10C8F" w:rsidRPr="00414642" w:rsidRDefault="004173B5" w:rsidP="004173B5">
      <w:pPr>
        <w:contextualSpacing/>
        <w:rPr>
          <w:rFonts w:ascii="Times New Roman" w:hAnsi="Times New Roman" w:cs="Times New Roman"/>
          <w:sz w:val="24"/>
          <w:szCs w:val="24"/>
        </w:rPr>
      </w:pPr>
      <w:r w:rsidRPr="00414642">
        <w:rPr>
          <w:rFonts w:ascii="Times New Roman" w:hAnsi="Times New Roman" w:cs="Times New Roman"/>
          <w:sz w:val="24"/>
          <w:szCs w:val="24"/>
        </w:rPr>
        <w:t xml:space="preserve">Le escribimos para informarle que estuvo expuesto al COVID-19 el </w:t>
      </w:r>
      <w:r w:rsidRPr="00882C31">
        <w:rPr>
          <w:rFonts w:ascii="Times New Roman" w:hAnsi="Times New Roman" w:cs="Times New Roman"/>
          <w:sz w:val="24"/>
          <w:szCs w:val="24"/>
          <w:highlight w:val="lightGray"/>
        </w:rPr>
        <w:t>[</w:t>
      </w:r>
      <w:r w:rsidRPr="00882C31">
        <w:rPr>
          <w:rFonts w:ascii="Times New Roman" w:hAnsi="Times New Roman" w:cs="Times New Roman"/>
          <w:i/>
          <w:iCs/>
          <w:sz w:val="24"/>
          <w:szCs w:val="24"/>
          <w:highlight w:val="lightGray"/>
        </w:rPr>
        <w:t>insert</w:t>
      </w:r>
      <w:r w:rsidR="00E466B3">
        <w:rPr>
          <w:rFonts w:ascii="Times New Roman" w:hAnsi="Times New Roman" w:cs="Times New Roman"/>
          <w:i/>
          <w:iCs/>
          <w:sz w:val="24"/>
          <w:szCs w:val="24"/>
          <w:highlight w:val="lightGray"/>
        </w:rPr>
        <w:t>e la</w:t>
      </w:r>
      <w:r w:rsidRPr="00882C31">
        <w:rPr>
          <w:rFonts w:ascii="Times New Roman" w:hAnsi="Times New Roman" w:cs="Times New Roman"/>
          <w:i/>
          <w:iCs/>
          <w:sz w:val="24"/>
          <w:szCs w:val="24"/>
          <w:highlight w:val="lightGray"/>
        </w:rPr>
        <w:t xml:space="preserve"> fecha o intervalo </w:t>
      </w:r>
      <w:r w:rsidRPr="00882C31">
        <w:rPr>
          <w:rFonts w:ascii="Times New Roman" w:hAnsi="Times New Roman" w:cs="Times New Roman"/>
          <w:i/>
          <w:iCs/>
          <w:sz w:val="24"/>
          <w:szCs w:val="24"/>
          <w:highlight w:val="lightGray"/>
        </w:rPr>
        <w:lastRenderedPageBreak/>
        <w:t>de</w:t>
      </w:r>
      <w:r w:rsidR="00CA3784">
        <w:rPr>
          <w:rFonts w:ascii="Times New Roman" w:hAnsi="Times New Roman" w:cs="Times New Roman"/>
          <w:i/>
          <w:iCs/>
          <w:sz w:val="24"/>
          <w:szCs w:val="24"/>
          <w:highlight w:val="lightGray"/>
        </w:rPr>
        <w:t xml:space="preserve"> las</w:t>
      </w:r>
      <w:r w:rsidRPr="00882C31">
        <w:rPr>
          <w:rFonts w:ascii="Times New Roman" w:hAnsi="Times New Roman" w:cs="Times New Roman"/>
          <w:i/>
          <w:iCs/>
          <w:sz w:val="24"/>
          <w:szCs w:val="24"/>
          <w:highlight w:val="lightGray"/>
        </w:rPr>
        <w:t xml:space="preserve"> fechas</w:t>
      </w:r>
      <w:r w:rsidRPr="00414642">
        <w:rPr>
          <w:rFonts w:ascii="Times New Roman" w:hAnsi="Times New Roman" w:cs="Times New Roman"/>
          <w:sz w:val="24"/>
          <w:szCs w:val="24"/>
        </w:rPr>
        <w:t xml:space="preserve">]. </w:t>
      </w:r>
      <w:r w:rsidR="00D10C8F" w:rsidRPr="00721CEE">
        <w:rPr>
          <w:rFonts w:ascii="Times New Roman" w:hAnsi="Times New Roman" w:cs="Times New Roman"/>
          <w:b/>
          <w:bCs/>
          <w:sz w:val="24"/>
          <w:szCs w:val="24"/>
        </w:rPr>
        <w:t>Si se siente enfermo o tiene síntomas de COVID-19, quédese en casa y hágase la prueba de COVID-19 lo antes posible.</w:t>
      </w:r>
    </w:p>
    <w:p w14:paraId="07E664CF" w14:textId="77777777" w:rsidR="00D10C8F" w:rsidRPr="00414642" w:rsidRDefault="00D10C8F" w:rsidP="004173B5">
      <w:pPr>
        <w:contextualSpacing/>
        <w:rPr>
          <w:rFonts w:ascii="Times New Roman" w:hAnsi="Times New Roman" w:cs="Times New Roman"/>
          <w:sz w:val="24"/>
          <w:szCs w:val="24"/>
        </w:rPr>
      </w:pPr>
    </w:p>
    <w:p w14:paraId="16C06BC0" w14:textId="54119602" w:rsidR="00D10C8F" w:rsidRPr="00414642" w:rsidRDefault="00D10C8F" w:rsidP="004173B5">
      <w:pPr>
        <w:contextualSpacing/>
        <w:rPr>
          <w:rFonts w:ascii="Times New Roman" w:hAnsi="Times New Roman" w:cs="Times New Roman"/>
          <w:sz w:val="24"/>
          <w:szCs w:val="24"/>
        </w:rPr>
      </w:pPr>
      <w:r w:rsidRPr="00414642">
        <w:rPr>
          <w:rFonts w:ascii="Times New Roman" w:hAnsi="Times New Roman" w:cs="Times New Roman"/>
          <w:sz w:val="24"/>
          <w:szCs w:val="24"/>
        </w:rPr>
        <w:t>Si no tiene síntomas, puede continuar viniendo a la escuela siempre y cuando no se sienta enfermo. Siga los siguientes pasos durante</w:t>
      </w:r>
      <w:r w:rsidR="00CA3784">
        <w:rPr>
          <w:rFonts w:ascii="Times New Roman" w:hAnsi="Times New Roman" w:cs="Times New Roman"/>
          <w:sz w:val="24"/>
          <w:szCs w:val="24"/>
        </w:rPr>
        <w:t xml:space="preserve"> </w:t>
      </w:r>
      <w:r w:rsidRPr="00414642">
        <w:rPr>
          <w:rFonts w:ascii="Times New Roman" w:hAnsi="Times New Roman" w:cs="Times New Roman"/>
          <w:sz w:val="24"/>
          <w:szCs w:val="24"/>
        </w:rPr>
        <w:t>10 días después de su última fecha de contacto (exposición) para reducir el riesgo de propagar el COVID-19 a otras personas. (El día 0 es el día de su último contacto con la persona infectada, que es [</w:t>
      </w:r>
      <w:r w:rsidR="00625929" w:rsidRPr="00882C31">
        <w:rPr>
          <w:rFonts w:ascii="Times New Roman" w:hAnsi="Times New Roman" w:cs="Times New Roman"/>
          <w:i/>
          <w:iCs/>
          <w:sz w:val="24"/>
          <w:szCs w:val="24"/>
          <w:highlight w:val="lightGray"/>
        </w:rPr>
        <w:t>insert</w:t>
      </w:r>
      <w:r w:rsidR="00E466B3">
        <w:rPr>
          <w:rFonts w:ascii="Times New Roman" w:hAnsi="Times New Roman" w:cs="Times New Roman"/>
          <w:i/>
          <w:iCs/>
          <w:sz w:val="24"/>
          <w:szCs w:val="24"/>
          <w:highlight w:val="lightGray"/>
        </w:rPr>
        <w:t>e la</w:t>
      </w:r>
      <w:r w:rsidR="00625929" w:rsidRPr="00882C31">
        <w:rPr>
          <w:rFonts w:ascii="Times New Roman" w:hAnsi="Times New Roman" w:cs="Times New Roman"/>
          <w:i/>
          <w:iCs/>
          <w:sz w:val="24"/>
          <w:szCs w:val="24"/>
          <w:highlight w:val="lightGray"/>
        </w:rPr>
        <w:t xml:space="preserve"> fecha</w:t>
      </w:r>
      <w:r w:rsidR="00625929" w:rsidRPr="00414642">
        <w:rPr>
          <w:rFonts w:ascii="Times New Roman" w:hAnsi="Times New Roman" w:cs="Times New Roman"/>
          <w:sz w:val="24"/>
          <w:szCs w:val="24"/>
        </w:rPr>
        <w:t>]).</w:t>
      </w:r>
    </w:p>
    <w:p w14:paraId="73F50EB1" w14:textId="77777777" w:rsidR="001166D9" w:rsidRPr="00414642" w:rsidRDefault="001166D9" w:rsidP="00882412">
      <w:pPr>
        <w:pStyle w:val="ListParagraph"/>
        <w:ind w:left="720"/>
        <w:contextualSpacing/>
        <w:rPr>
          <w:rFonts w:ascii="Times New Roman" w:hAnsi="Times New Roman" w:cs="Times New Roman"/>
          <w:sz w:val="24"/>
          <w:szCs w:val="24"/>
        </w:rPr>
      </w:pPr>
    </w:p>
    <w:p w14:paraId="1060CC29" w14:textId="7DEAF537" w:rsidR="00DD4495" w:rsidRPr="00414642" w:rsidRDefault="00384E9D" w:rsidP="001806AB">
      <w:pPr>
        <w:pStyle w:val="ListParagraph"/>
        <w:numPr>
          <w:ilvl w:val="0"/>
          <w:numId w:val="7"/>
        </w:numPr>
        <w:contextualSpacing/>
        <w:rPr>
          <w:rFonts w:ascii="Times New Roman" w:hAnsi="Times New Roman" w:cs="Times New Roman"/>
          <w:sz w:val="24"/>
          <w:szCs w:val="24"/>
        </w:rPr>
      </w:pPr>
      <w:r w:rsidRPr="00BF6BE8">
        <w:rPr>
          <w:rFonts w:ascii="Times New Roman" w:hAnsi="Times New Roman" w:cs="Times New Roman"/>
          <w:b/>
          <w:bCs/>
          <w:sz w:val="24"/>
          <w:szCs w:val="24"/>
        </w:rPr>
        <w:t xml:space="preserve">Use una </w:t>
      </w:r>
      <w:r w:rsidR="00E466B3">
        <w:rPr>
          <w:rFonts w:ascii="Times New Roman" w:hAnsi="Times New Roman" w:cs="Times New Roman"/>
          <w:b/>
          <w:bCs/>
          <w:sz w:val="24"/>
          <w:szCs w:val="24"/>
        </w:rPr>
        <w:t>mascarilla</w:t>
      </w:r>
      <w:r w:rsidRPr="00BF6BE8">
        <w:rPr>
          <w:rFonts w:ascii="Times New Roman" w:hAnsi="Times New Roman" w:cs="Times New Roman"/>
          <w:b/>
          <w:bCs/>
          <w:sz w:val="24"/>
          <w:szCs w:val="24"/>
        </w:rPr>
        <w:t xml:space="preserve"> que le quede bien</w:t>
      </w:r>
      <w:r w:rsidR="00E466B3">
        <w:rPr>
          <w:rFonts w:ascii="Times New Roman" w:hAnsi="Times New Roman" w:cs="Times New Roman"/>
          <w:b/>
          <w:bCs/>
          <w:sz w:val="24"/>
          <w:szCs w:val="24"/>
        </w:rPr>
        <w:t xml:space="preserve"> ajustada </w:t>
      </w:r>
      <w:r w:rsidRPr="00414642">
        <w:rPr>
          <w:rFonts w:ascii="Times New Roman" w:hAnsi="Times New Roman" w:cs="Times New Roman"/>
          <w:b/>
          <w:bCs/>
          <w:color w:val="212529"/>
          <w:sz w:val="24"/>
          <w:szCs w:val="24"/>
        </w:rPr>
        <w:t>alrededor de los demás</w:t>
      </w:r>
      <w:r w:rsidRPr="00414642">
        <w:rPr>
          <w:rFonts w:ascii="Times New Roman" w:hAnsi="Times New Roman" w:cs="Times New Roman"/>
          <w:b/>
          <w:bCs/>
          <w:sz w:val="24"/>
          <w:szCs w:val="24"/>
          <w:shd w:val="clear" w:color="auto" w:fill="FFFFFF"/>
        </w:rPr>
        <w:t xml:space="preserve"> </w:t>
      </w:r>
      <w:r w:rsidR="00DD4495" w:rsidRPr="00414642">
        <w:rPr>
          <w:rFonts w:ascii="Times New Roman" w:hAnsi="Times New Roman" w:cs="Times New Roman"/>
          <w:b/>
          <w:bCs/>
          <w:sz w:val="24"/>
          <w:szCs w:val="24"/>
        </w:rPr>
        <w:t xml:space="preserve">en </w:t>
      </w:r>
      <w:r w:rsidR="00BB3ED8">
        <w:rPr>
          <w:rFonts w:ascii="Times New Roman" w:hAnsi="Times New Roman" w:cs="Times New Roman"/>
          <w:b/>
          <w:bCs/>
          <w:sz w:val="24"/>
          <w:szCs w:val="24"/>
        </w:rPr>
        <w:t>espacios cerrados</w:t>
      </w:r>
      <w:r w:rsidR="00DD4495" w:rsidRPr="00414642">
        <w:rPr>
          <w:rFonts w:ascii="Times New Roman" w:hAnsi="Times New Roman" w:cs="Times New Roman"/>
          <w:b/>
          <w:bCs/>
          <w:sz w:val="24"/>
          <w:szCs w:val="24"/>
        </w:rPr>
        <w:t xml:space="preserve"> hasta el día 10</w:t>
      </w:r>
      <w:r w:rsidR="00977EE0" w:rsidRPr="00414642">
        <w:rPr>
          <w:rFonts w:ascii="Times New Roman" w:hAnsi="Times New Roman" w:cs="Times New Roman"/>
          <w:sz w:val="24"/>
          <w:szCs w:val="24"/>
        </w:rPr>
        <w:t xml:space="preserve"> </w:t>
      </w:r>
      <w:bookmarkStart w:id="5" w:name="_Hlk126649370"/>
      <w:r w:rsidR="00DD4495" w:rsidRPr="00414642">
        <w:rPr>
          <w:rFonts w:ascii="Times New Roman" w:hAnsi="Times New Roman" w:cs="Times New Roman"/>
          <w:i/>
          <w:iCs/>
          <w:sz w:val="24"/>
          <w:szCs w:val="24"/>
        </w:rPr>
        <w:t>[</w:t>
      </w:r>
      <w:r w:rsidR="00DD4495" w:rsidRPr="00882C31">
        <w:rPr>
          <w:rFonts w:ascii="Times New Roman" w:hAnsi="Times New Roman" w:cs="Times New Roman"/>
          <w:i/>
          <w:iCs/>
          <w:sz w:val="24"/>
          <w:szCs w:val="24"/>
          <w:highlight w:val="lightGray"/>
        </w:rPr>
        <w:t>insert</w:t>
      </w:r>
      <w:r w:rsidR="00BB3ED8">
        <w:rPr>
          <w:rFonts w:ascii="Times New Roman" w:hAnsi="Times New Roman" w:cs="Times New Roman"/>
          <w:i/>
          <w:iCs/>
          <w:sz w:val="24"/>
          <w:szCs w:val="24"/>
          <w:highlight w:val="lightGray"/>
        </w:rPr>
        <w:t>e la</w:t>
      </w:r>
      <w:r w:rsidR="00DD4495" w:rsidRPr="00882C31">
        <w:rPr>
          <w:rFonts w:ascii="Times New Roman" w:hAnsi="Times New Roman" w:cs="Times New Roman"/>
          <w:i/>
          <w:iCs/>
          <w:sz w:val="24"/>
          <w:szCs w:val="24"/>
          <w:highlight w:val="lightGray"/>
        </w:rPr>
        <w:t xml:space="preserve"> fecha del día 10</w:t>
      </w:r>
      <w:r w:rsidR="00DD4495" w:rsidRPr="00414642">
        <w:rPr>
          <w:rFonts w:ascii="Times New Roman" w:hAnsi="Times New Roman" w:cs="Times New Roman"/>
          <w:i/>
          <w:iCs/>
          <w:sz w:val="24"/>
          <w:szCs w:val="24"/>
        </w:rPr>
        <w:t>]</w:t>
      </w:r>
      <w:r w:rsidR="00112CF3" w:rsidRPr="00414642">
        <w:rPr>
          <w:rFonts w:ascii="Times New Roman" w:hAnsi="Times New Roman" w:cs="Times New Roman"/>
          <w:sz w:val="24"/>
          <w:szCs w:val="24"/>
        </w:rPr>
        <w:t xml:space="preserve">. </w:t>
      </w:r>
      <w:bookmarkStart w:id="6" w:name="_Hlk126649480"/>
      <w:bookmarkEnd w:id="5"/>
      <w:r w:rsidR="00DD4495" w:rsidRPr="00414642">
        <w:rPr>
          <w:rFonts w:ascii="Times New Roman" w:eastAsia="Times New Roman" w:hAnsi="Times New Roman" w:cs="Times New Roman"/>
          <w:color w:val="000000" w:themeColor="text1"/>
          <w:sz w:val="24"/>
          <w:szCs w:val="24"/>
        </w:rPr>
        <w:t xml:space="preserve">Consulte </w:t>
      </w:r>
      <w:hyperlink r:id="rId23" w:tgtFrame="_blank" w:history="1">
        <w:r w:rsidR="00DD4495" w:rsidRPr="00BB3ED8">
          <w:rPr>
            <w:rStyle w:val="Hyperlink"/>
            <w:rFonts w:ascii="Times New Roman" w:hAnsi="Times New Roman" w:cs="Times New Roman"/>
            <w:sz w:val="24"/>
            <w:szCs w:val="24"/>
            <w:shd w:val="clear" w:color="auto" w:fill="FFFFFF"/>
          </w:rPr>
          <w:t>ph.lacounty.gov/mas</w:t>
        </w:r>
        <w:r w:rsidR="00BB3ED8" w:rsidRPr="00BB3ED8">
          <w:rPr>
            <w:rStyle w:val="Hyperlink"/>
            <w:rFonts w:ascii="Times New Roman" w:hAnsi="Times New Roman" w:cs="Times New Roman"/>
            <w:sz w:val="24"/>
            <w:szCs w:val="24"/>
            <w:shd w:val="clear" w:color="auto" w:fill="FFFFFF"/>
          </w:rPr>
          <w:t>carilla</w:t>
        </w:r>
        <w:r w:rsidR="00DD4495" w:rsidRPr="00BB3ED8">
          <w:rPr>
            <w:rStyle w:val="Hyperlink"/>
            <w:rFonts w:ascii="Times New Roman" w:hAnsi="Times New Roman" w:cs="Times New Roman"/>
            <w:sz w:val="24"/>
            <w:szCs w:val="24"/>
            <w:shd w:val="clear" w:color="auto" w:fill="FFFFFF"/>
          </w:rPr>
          <w:t>s</w:t>
        </w:r>
      </w:hyperlink>
      <w:r w:rsidR="00DD4495" w:rsidRPr="00BB3ED8">
        <w:rPr>
          <w:rFonts w:ascii="Times New Roman" w:hAnsi="Times New Roman" w:cs="Times New Roman"/>
          <w:sz w:val="24"/>
          <w:szCs w:val="24"/>
          <w:shd w:val="clear" w:color="auto" w:fill="FFFFFF"/>
        </w:rPr>
        <w:t xml:space="preserve"> </w:t>
      </w:r>
      <w:r w:rsidR="00DD4495" w:rsidRPr="00414642">
        <w:rPr>
          <w:rFonts w:ascii="Times New Roman" w:hAnsi="Times New Roman" w:cs="Times New Roman"/>
          <w:color w:val="212529"/>
          <w:sz w:val="24"/>
          <w:szCs w:val="24"/>
          <w:shd w:val="clear" w:color="auto" w:fill="FFFFFF"/>
        </w:rPr>
        <w:t>para obtener más detalles.</w:t>
      </w:r>
      <w:bookmarkEnd w:id="6"/>
    </w:p>
    <w:p w14:paraId="5F5FB51A" w14:textId="77777777" w:rsidR="001166D9" w:rsidRPr="00414642" w:rsidRDefault="001166D9" w:rsidP="00FE0102">
      <w:pPr>
        <w:pStyle w:val="ListParagraph"/>
        <w:widowControl/>
        <w:autoSpaceDE/>
        <w:autoSpaceDN/>
        <w:ind w:left="0"/>
        <w:contextualSpacing/>
        <w:rPr>
          <w:rFonts w:ascii="Times New Roman" w:hAnsi="Times New Roman" w:cs="Times New Roman"/>
          <w:sz w:val="24"/>
          <w:szCs w:val="24"/>
        </w:rPr>
      </w:pPr>
    </w:p>
    <w:p w14:paraId="7EFC81C7" w14:textId="2FBFF6D5" w:rsidR="00112CF3" w:rsidRPr="00414642" w:rsidRDefault="00BB3ED8" w:rsidP="001806AB">
      <w:pPr>
        <w:pStyle w:val="ListParagraph"/>
        <w:numPr>
          <w:ilvl w:val="0"/>
          <w:numId w:val="7"/>
        </w:numPr>
        <w:contextualSpacing/>
        <w:rPr>
          <w:rFonts w:ascii="Times New Roman" w:hAnsi="Times New Roman" w:cs="Times New Roman"/>
          <w:sz w:val="24"/>
          <w:szCs w:val="24"/>
        </w:rPr>
      </w:pPr>
      <w:bookmarkStart w:id="7" w:name="_Hlk104270990"/>
      <w:r>
        <w:rPr>
          <w:rFonts w:ascii="Times New Roman" w:hAnsi="Times New Roman" w:cs="Times New Roman"/>
          <w:b/>
          <w:bCs/>
          <w:sz w:val="24"/>
          <w:szCs w:val="24"/>
        </w:rPr>
        <w:t>Hágase</w:t>
      </w:r>
      <w:r w:rsidR="00977EE0" w:rsidRPr="00414642">
        <w:rPr>
          <w:rFonts w:ascii="Times New Roman" w:hAnsi="Times New Roman" w:cs="Times New Roman"/>
          <w:b/>
          <w:bCs/>
          <w:sz w:val="24"/>
          <w:szCs w:val="24"/>
        </w:rPr>
        <w:t xml:space="preserve"> la prueba </w:t>
      </w:r>
      <w:r w:rsidR="00112CF3" w:rsidRPr="00414642">
        <w:rPr>
          <w:rFonts w:ascii="Times New Roman" w:hAnsi="Times New Roman" w:cs="Times New Roman"/>
          <w:b/>
          <w:bCs/>
          <w:sz w:val="24"/>
          <w:szCs w:val="24"/>
        </w:rPr>
        <w:t xml:space="preserve">de COVID-19 de 3 a 5 días después de su último día de exposición </w:t>
      </w:r>
      <w:r w:rsidR="004900D0" w:rsidRPr="00414642">
        <w:rPr>
          <w:rStyle w:val="Hyperlink"/>
          <w:rFonts w:ascii="Times New Roman" w:hAnsi="Times New Roman" w:cs="Times New Roman"/>
          <w:i/>
          <w:iCs/>
          <w:color w:val="auto"/>
          <w:sz w:val="24"/>
          <w:szCs w:val="24"/>
          <w:u w:val="none"/>
        </w:rPr>
        <w:t>[</w:t>
      </w:r>
      <w:r w:rsidR="004900D0" w:rsidRPr="00882C31">
        <w:rPr>
          <w:rFonts w:ascii="Times New Roman" w:hAnsi="Times New Roman" w:cs="Times New Roman"/>
          <w:i/>
          <w:iCs/>
          <w:sz w:val="24"/>
          <w:szCs w:val="24"/>
          <w:highlight w:val="lightGray"/>
        </w:rPr>
        <w:t>inserte el intervalo de fechas para los días 3 a 5</w:t>
      </w:r>
      <w:r w:rsidR="004900D0" w:rsidRPr="00414642">
        <w:rPr>
          <w:rFonts w:ascii="Times New Roman" w:hAnsi="Times New Roman" w:cs="Times New Roman"/>
          <w:i/>
          <w:iCs/>
          <w:sz w:val="24"/>
          <w:szCs w:val="24"/>
        </w:rPr>
        <w:t>].</w:t>
      </w:r>
      <w:r w:rsidR="004900D0" w:rsidRPr="00414642">
        <w:rPr>
          <w:rStyle w:val="Hyperlink"/>
          <w:rFonts w:ascii="Times New Roman" w:hAnsi="Times New Roman" w:cs="Times New Roman"/>
          <w:color w:val="auto"/>
          <w:sz w:val="24"/>
          <w:szCs w:val="24"/>
          <w:u w:val="none"/>
        </w:rPr>
        <w:t xml:space="preserve"> </w:t>
      </w:r>
      <w:bookmarkEnd w:id="7"/>
    </w:p>
    <w:p w14:paraId="0B18693B" w14:textId="77777777" w:rsidR="005F2B32" w:rsidRPr="00414642" w:rsidRDefault="005F2B32" w:rsidP="001806AB">
      <w:pPr>
        <w:pStyle w:val="ListParagraph"/>
        <w:numPr>
          <w:ilvl w:val="0"/>
          <w:numId w:val="12"/>
        </w:numPr>
        <w:rPr>
          <w:rFonts w:ascii="Times New Roman" w:eastAsia="Times New Roman" w:hAnsi="Times New Roman" w:cs="Times New Roman"/>
          <w:color w:val="000000" w:themeColor="text1"/>
          <w:sz w:val="24"/>
          <w:szCs w:val="24"/>
        </w:rPr>
      </w:pPr>
      <w:r w:rsidRPr="00414642">
        <w:rPr>
          <w:rFonts w:ascii="Times New Roman" w:eastAsia="Times New Roman" w:hAnsi="Times New Roman" w:cs="Times New Roman"/>
          <w:color w:val="000000" w:themeColor="text1"/>
          <w:sz w:val="24"/>
          <w:szCs w:val="24"/>
        </w:rPr>
        <w:t>Si usted o alguien con quien vive tiene un mayor riesgo de sufrir una enfermedad grave, hágase la prueba inmediatamente después de la exposición. Si obtiene un resultado negativo antes del día 3, vuelva a realizar la prueba durante los días 3 a 5 después de la exposición, con al menos 24 horas entre la primera y la segunda prueba.</w:t>
      </w:r>
    </w:p>
    <w:p w14:paraId="44AEDFE1" w14:textId="325786F1" w:rsidR="005F2B32" w:rsidRPr="00414642" w:rsidRDefault="005F2B32" w:rsidP="001806AB">
      <w:pPr>
        <w:pStyle w:val="ListParagraph"/>
        <w:numPr>
          <w:ilvl w:val="0"/>
          <w:numId w:val="12"/>
        </w:numPr>
        <w:rPr>
          <w:rFonts w:ascii="Times New Roman" w:hAnsi="Times New Roman" w:cs="Times New Roman"/>
          <w:sz w:val="24"/>
          <w:szCs w:val="24"/>
        </w:rPr>
      </w:pPr>
      <w:r w:rsidRPr="00414642">
        <w:rPr>
          <w:rFonts w:ascii="Times New Roman" w:hAnsi="Times New Roman" w:cs="Times New Roman"/>
          <w:sz w:val="24"/>
          <w:szCs w:val="24"/>
        </w:rPr>
        <w:t>Si dio positivo por COVID-19 en los últimos 30 días, no se recomienda la prueba a menos que desarrolle síntomas. Debe realizar la prueba, con una prueba de antígeno, si dio positivo por COVID-19 hace 31-90 días.</w:t>
      </w:r>
    </w:p>
    <w:p w14:paraId="39CDBF1D" w14:textId="013959D7" w:rsidR="00244C2C" w:rsidRPr="00414642" w:rsidRDefault="00244C2C" w:rsidP="001806AB">
      <w:pPr>
        <w:pStyle w:val="ListParagraph"/>
        <w:widowControl/>
        <w:numPr>
          <w:ilvl w:val="0"/>
          <w:numId w:val="12"/>
        </w:numPr>
        <w:autoSpaceDE/>
        <w:autoSpaceDN/>
        <w:contextualSpacing/>
        <w:rPr>
          <w:rFonts w:ascii="Times New Roman" w:eastAsia="Times New Roman" w:hAnsi="Times New Roman" w:cs="Times New Roman"/>
          <w:sz w:val="24"/>
          <w:szCs w:val="24"/>
        </w:rPr>
      </w:pPr>
      <w:r w:rsidRPr="00414642">
        <w:rPr>
          <w:rFonts w:ascii="Times New Roman" w:eastAsia="Times New Roman" w:hAnsi="Times New Roman" w:cs="Times New Roman"/>
          <w:color w:val="000000" w:themeColor="text1"/>
          <w:sz w:val="24"/>
          <w:szCs w:val="24"/>
        </w:rPr>
        <w:t xml:space="preserve">Si da positivo por COVID-19, quédese en casa </w:t>
      </w:r>
      <w:r w:rsidRPr="00414642">
        <w:rPr>
          <w:rFonts w:ascii="Times New Roman" w:hAnsi="Times New Roman" w:cs="Times New Roman"/>
          <w:color w:val="212529"/>
          <w:sz w:val="24"/>
          <w:szCs w:val="24"/>
          <w:shd w:val="clear" w:color="auto" w:fill="FFFFFF"/>
        </w:rPr>
        <w:t xml:space="preserve">y siga </w:t>
      </w:r>
      <w:bookmarkStart w:id="8" w:name="_Hlk132279912"/>
      <w:r w:rsidR="00320381" w:rsidRPr="00414642">
        <w:rPr>
          <w:rFonts w:ascii="Times New Roman" w:hAnsi="Times New Roman" w:cs="Times New Roman"/>
          <w:color w:val="212529"/>
          <w:sz w:val="24"/>
          <w:szCs w:val="24"/>
          <w:shd w:val="clear" w:color="auto" w:fill="FFFFFF"/>
        </w:rPr>
        <w:t xml:space="preserve">las </w:t>
      </w:r>
      <w:bookmarkEnd w:id="8"/>
      <w:r w:rsidR="00762AE6">
        <w:rPr>
          <w:rFonts w:ascii="Times New Roman" w:hAnsi="Times New Roman" w:cs="Times New Roman"/>
          <w:color w:val="212529"/>
          <w:sz w:val="24"/>
          <w:szCs w:val="24"/>
          <w:shd w:val="clear" w:color="auto" w:fill="FFFFFF"/>
        </w:rPr>
        <w:fldChar w:fldCharType="begin"/>
      </w:r>
      <w:r w:rsidR="00762AE6">
        <w:rPr>
          <w:rFonts w:ascii="Times New Roman" w:hAnsi="Times New Roman" w:cs="Times New Roman"/>
          <w:color w:val="212529"/>
          <w:sz w:val="24"/>
          <w:szCs w:val="24"/>
          <w:shd w:val="clear" w:color="auto" w:fill="FFFFFF"/>
        </w:rPr>
        <w:instrText xml:space="preserve"> HYPERLINK "http://publichealth.lacounty.gov/acd/ncorona2019/covidisolationSpanish/" \t "_blank" </w:instrText>
      </w:r>
      <w:r w:rsidR="00762AE6">
        <w:rPr>
          <w:rFonts w:ascii="Times New Roman" w:hAnsi="Times New Roman" w:cs="Times New Roman"/>
          <w:color w:val="212529"/>
          <w:sz w:val="24"/>
          <w:szCs w:val="24"/>
          <w:shd w:val="clear" w:color="auto" w:fill="FFFFFF"/>
        </w:rPr>
        <w:fldChar w:fldCharType="separate"/>
      </w:r>
      <w:r w:rsidR="00320381" w:rsidRPr="00762AE6">
        <w:rPr>
          <w:rStyle w:val="Hyperlink"/>
          <w:rFonts w:ascii="Times New Roman" w:hAnsi="Times New Roman" w:cs="Times New Roman"/>
          <w:sz w:val="24"/>
          <w:szCs w:val="24"/>
          <w:shd w:val="clear" w:color="auto" w:fill="FFFFFF"/>
        </w:rPr>
        <w:t>Instrucciones de aislamiento para personas con COVID-19</w:t>
      </w:r>
      <w:r w:rsidR="00762AE6">
        <w:rPr>
          <w:rFonts w:ascii="Times New Roman" w:hAnsi="Times New Roman" w:cs="Times New Roman"/>
          <w:color w:val="212529"/>
          <w:sz w:val="24"/>
          <w:szCs w:val="24"/>
          <w:shd w:val="clear" w:color="auto" w:fill="FFFFFF"/>
        </w:rPr>
        <w:fldChar w:fldCharType="end"/>
      </w:r>
      <w:r w:rsidR="00320381" w:rsidRPr="00414642">
        <w:rPr>
          <w:rFonts w:ascii="Times New Roman" w:hAnsi="Times New Roman" w:cs="Times New Roman"/>
          <w:color w:val="212529"/>
          <w:sz w:val="24"/>
          <w:szCs w:val="24"/>
          <w:shd w:val="clear" w:color="auto" w:fill="FFFFFF"/>
        </w:rPr>
        <w:t xml:space="preserve"> </w:t>
      </w:r>
      <w:r w:rsidRPr="00414642">
        <w:rPr>
          <w:rFonts w:ascii="Times New Roman" w:hAnsi="Times New Roman" w:cs="Times New Roman"/>
          <w:sz w:val="24"/>
          <w:szCs w:val="24"/>
        </w:rPr>
        <w:t>(</w:t>
      </w:r>
      <w:hyperlink r:id="rId24" w:tgtFrame="_blank" w:history="1">
        <w:r w:rsidRPr="00762AE6">
          <w:rPr>
            <w:rStyle w:val="Hyperlink"/>
            <w:rFonts w:ascii="Times New Roman" w:hAnsi="Times New Roman" w:cs="Times New Roman"/>
            <w:sz w:val="24"/>
            <w:szCs w:val="24"/>
          </w:rPr>
          <w:t>ph.lacounty.gov/covid</w:t>
        </w:r>
        <w:r w:rsidR="00762AE6" w:rsidRPr="00762AE6">
          <w:rPr>
            <w:rStyle w:val="Hyperlink"/>
            <w:rFonts w:ascii="Times New Roman" w:hAnsi="Times New Roman" w:cs="Times New Roman"/>
            <w:sz w:val="24"/>
            <w:szCs w:val="24"/>
          </w:rPr>
          <w:t>aislamiento</w:t>
        </w:r>
      </w:hyperlink>
      <w:r w:rsidRPr="00414642">
        <w:rPr>
          <w:rFonts w:ascii="Times New Roman" w:hAnsi="Times New Roman" w:cs="Times New Roman"/>
          <w:sz w:val="24"/>
          <w:szCs w:val="24"/>
        </w:rPr>
        <w:t xml:space="preserve">). Infórmenos sobre su prueba positiva </w:t>
      </w:r>
      <w:r w:rsidRPr="00414642">
        <w:rPr>
          <w:rFonts w:ascii="Times New Roman" w:eastAsia="Times New Roman" w:hAnsi="Times New Roman" w:cs="Times New Roman"/>
          <w:color w:val="000000" w:themeColor="text1"/>
          <w:sz w:val="24"/>
          <w:szCs w:val="24"/>
        </w:rPr>
        <w:t xml:space="preserve">para que podamos notificar a los contactos cercanos sobre las acciones </w:t>
      </w:r>
      <w:r w:rsidR="00762AE6">
        <w:rPr>
          <w:rFonts w:ascii="Times New Roman" w:eastAsia="Times New Roman" w:hAnsi="Times New Roman" w:cs="Times New Roman"/>
          <w:color w:val="000000" w:themeColor="text1"/>
          <w:sz w:val="24"/>
          <w:szCs w:val="24"/>
        </w:rPr>
        <w:t xml:space="preserve">que se </w:t>
      </w:r>
      <w:r w:rsidR="00CA3784">
        <w:rPr>
          <w:rFonts w:ascii="Times New Roman" w:eastAsia="Times New Roman" w:hAnsi="Times New Roman" w:cs="Times New Roman"/>
          <w:color w:val="000000" w:themeColor="text1"/>
          <w:sz w:val="24"/>
          <w:szCs w:val="24"/>
        </w:rPr>
        <w:t>deberían</w:t>
      </w:r>
      <w:r w:rsidRPr="00414642">
        <w:rPr>
          <w:rFonts w:ascii="Times New Roman" w:eastAsia="Times New Roman" w:hAnsi="Times New Roman" w:cs="Times New Roman"/>
          <w:color w:val="000000" w:themeColor="text1"/>
          <w:sz w:val="24"/>
          <w:szCs w:val="24"/>
        </w:rPr>
        <w:t xml:space="preserve"> tomar para evitar una mayor propagación en el campus.</w:t>
      </w:r>
    </w:p>
    <w:p w14:paraId="59D64DA7" w14:textId="77777777" w:rsidR="00BE2C0E" w:rsidRPr="00414642" w:rsidRDefault="00BE2C0E" w:rsidP="00FE0102">
      <w:pPr>
        <w:pStyle w:val="ListParagraph"/>
        <w:ind w:left="0"/>
        <w:rPr>
          <w:rFonts w:ascii="Times New Roman" w:eastAsia="Times New Roman" w:hAnsi="Times New Roman" w:cs="Times New Roman"/>
          <w:sz w:val="24"/>
          <w:szCs w:val="24"/>
        </w:rPr>
      </w:pPr>
    </w:p>
    <w:p w14:paraId="4B693CF4" w14:textId="53247C87" w:rsidR="00D560F9" w:rsidRPr="00414642" w:rsidRDefault="00762AE6" w:rsidP="001806AB">
      <w:pPr>
        <w:pStyle w:val="ListParagraph"/>
        <w:widowControl/>
        <w:numPr>
          <w:ilvl w:val="0"/>
          <w:numId w:val="7"/>
        </w:numPr>
        <w:autoSpaceDE/>
        <w:autoSpaceDN/>
        <w:contextualSpacing/>
        <w:rPr>
          <w:rFonts w:ascii="Times New Roman" w:eastAsia="Times New Roman" w:hAnsi="Times New Roman" w:cs="Times New Roman"/>
          <w:b/>
          <w:bCs/>
          <w:sz w:val="24"/>
          <w:szCs w:val="24"/>
        </w:rPr>
      </w:pPr>
      <w:r>
        <w:rPr>
          <w:rFonts w:ascii="Times New Roman" w:hAnsi="Times New Roman" w:cs="Times New Roman"/>
          <w:b/>
          <w:bCs/>
          <w:sz w:val="24"/>
          <w:szCs w:val="24"/>
        </w:rPr>
        <w:t xml:space="preserve">Monitoree su </w:t>
      </w:r>
      <w:r w:rsidR="00D560F9" w:rsidRPr="00414642">
        <w:rPr>
          <w:rFonts w:ascii="Times New Roman" w:hAnsi="Times New Roman" w:cs="Times New Roman"/>
          <w:b/>
          <w:bCs/>
          <w:sz w:val="24"/>
          <w:szCs w:val="24"/>
        </w:rPr>
        <w:t>salud</w:t>
      </w:r>
      <w:r w:rsidR="00D560F9" w:rsidRPr="00414642">
        <w:rPr>
          <w:rFonts w:ascii="Times New Roman" w:hAnsi="Times New Roman" w:cs="Times New Roman"/>
          <w:sz w:val="24"/>
          <w:szCs w:val="24"/>
        </w:rPr>
        <w:t xml:space="preserve"> </w:t>
      </w:r>
      <w:r>
        <w:rPr>
          <w:rFonts w:ascii="Times New Roman" w:hAnsi="Times New Roman" w:cs="Times New Roman"/>
          <w:b/>
          <w:bCs/>
          <w:sz w:val="24"/>
          <w:szCs w:val="24"/>
        </w:rPr>
        <w:t>hasta el</w:t>
      </w:r>
      <w:r w:rsidR="00DF60C8" w:rsidRPr="00414642">
        <w:rPr>
          <w:rFonts w:ascii="Times New Roman" w:hAnsi="Times New Roman" w:cs="Times New Roman"/>
          <w:sz w:val="24"/>
          <w:szCs w:val="24"/>
        </w:rPr>
        <w:t xml:space="preserve"> </w:t>
      </w:r>
      <w:r w:rsidR="00977EE0" w:rsidRPr="00414642">
        <w:rPr>
          <w:rFonts w:ascii="Times New Roman" w:hAnsi="Times New Roman" w:cs="Times New Roman"/>
          <w:b/>
          <w:bCs/>
          <w:sz w:val="24"/>
          <w:szCs w:val="24"/>
        </w:rPr>
        <w:t xml:space="preserve">Día 10 </w:t>
      </w:r>
      <w:r w:rsidR="00D560F9" w:rsidRPr="00414642">
        <w:rPr>
          <w:rFonts w:ascii="Times New Roman" w:hAnsi="Times New Roman" w:cs="Times New Roman"/>
          <w:b/>
          <w:bCs/>
          <w:i/>
          <w:iCs/>
          <w:sz w:val="24"/>
          <w:szCs w:val="24"/>
        </w:rPr>
        <w:t>[</w:t>
      </w:r>
      <w:r w:rsidR="00D560F9" w:rsidRPr="0099432B">
        <w:rPr>
          <w:rFonts w:ascii="Times New Roman" w:hAnsi="Times New Roman" w:cs="Times New Roman"/>
          <w:i/>
          <w:iCs/>
          <w:sz w:val="24"/>
          <w:szCs w:val="24"/>
          <w:highlight w:val="lightGray"/>
        </w:rPr>
        <w:t>insert</w:t>
      </w:r>
      <w:r>
        <w:rPr>
          <w:rFonts w:ascii="Times New Roman" w:hAnsi="Times New Roman" w:cs="Times New Roman"/>
          <w:i/>
          <w:iCs/>
          <w:sz w:val="24"/>
          <w:szCs w:val="24"/>
          <w:highlight w:val="lightGray"/>
        </w:rPr>
        <w:t>e la</w:t>
      </w:r>
      <w:r w:rsidR="00D560F9" w:rsidRPr="0099432B">
        <w:rPr>
          <w:rFonts w:ascii="Times New Roman" w:hAnsi="Times New Roman" w:cs="Times New Roman"/>
          <w:i/>
          <w:iCs/>
          <w:sz w:val="24"/>
          <w:szCs w:val="24"/>
          <w:highlight w:val="lightGray"/>
        </w:rPr>
        <w:t xml:space="preserve"> fecha del Día 10</w:t>
      </w:r>
      <w:r w:rsidR="00D560F9" w:rsidRPr="00414642">
        <w:rPr>
          <w:rFonts w:ascii="Times New Roman" w:hAnsi="Times New Roman" w:cs="Times New Roman"/>
          <w:b/>
          <w:bCs/>
          <w:i/>
          <w:iCs/>
          <w:sz w:val="24"/>
          <w:szCs w:val="24"/>
        </w:rPr>
        <w:t>].</w:t>
      </w:r>
      <w:r w:rsidR="00D560F9" w:rsidRPr="00414642">
        <w:rPr>
          <w:rFonts w:ascii="Times New Roman" w:hAnsi="Times New Roman" w:cs="Times New Roman"/>
          <w:b/>
          <w:bCs/>
          <w:sz w:val="24"/>
          <w:szCs w:val="24"/>
        </w:rPr>
        <w:t xml:space="preserve"> </w:t>
      </w:r>
    </w:p>
    <w:p w14:paraId="266DB3BE" w14:textId="77777777" w:rsidR="0099432B" w:rsidRPr="0099432B" w:rsidRDefault="00D560F9" w:rsidP="0099432B">
      <w:pPr>
        <w:pStyle w:val="ListParagraph"/>
        <w:widowControl/>
        <w:numPr>
          <w:ilvl w:val="0"/>
          <w:numId w:val="12"/>
        </w:numPr>
        <w:autoSpaceDE/>
        <w:autoSpaceDN/>
        <w:contextualSpacing/>
        <w:rPr>
          <w:rFonts w:ascii="Times New Roman" w:eastAsia="Times New Roman" w:hAnsi="Times New Roman" w:cs="Times New Roman"/>
          <w:sz w:val="24"/>
          <w:szCs w:val="24"/>
        </w:rPr>
      </w:pPr>
      <w:r w:rsidRPr="00414642">
        <w:rPr>
          <w:rFonts w:ascii="Times New Roman" w:eastAsia="Times New Roman" w:hAnsi="Times New Roman" w:cs="Times New Roman"/>
          <w:color w:val="000000" w:themeColor="text1"/>
          <w:sz w:val="24"/>
          <w:szCs w:val="24"/>
        </w:rPr>
        <w:t>Si comienza a sentirse enfermo, quédese en casa y hágase la prueba de inmediato.</w:t>
      </w:r>
    </w:p>
    <w:p w14:paraId="3B7513BE" w14:textId="60C1C36E" w:rsidR="0099432B" w:rsidRPr="0099432B" w:rsidRDefault="003075F1" w:rsidP="000630F2">
      <w:pPr>
        <w:pStyle w:val="ListParagraph"/>
        <w:widowControl/>
        <w:numPr>
          <w:ilvl w:val="1"/>
          <w:numId w:val="12"/>
        </w:numPr>
        <w:autoSpaceDE/>
        <w:autoSpaceDN/>
        <w:ind w:left="1440"/>
        <w:contextualSpacing/>
        <w:rPr>
          <w:rFonts w:ascii="Times New Roman" w:eastAsia="Times New Roman" w:hAnsi="Times New Roman" w:cs="Times New Roman"/>
          <w:sz w:val="24"/>
          <w:szCs w:val="24"/>
        </w:rPr>
      </w:pPr>
      <w:r w:rsidRPr="0099432B">
        <w:rPr>
          <w:rFonts w:ascii="Times New Roman" w:hAnsi="Times New Roman" w:cs="Times New Roman"/>
          <w:sz w:val="24"/>
          <w:szCs w:val="24"/>
        </w:rPr>
        <w:t>Si su prueba de COVID-19 es negativa, quédese en casa hasta que haya estado sin fiebre sin la ayuda de medicamentos para reducir la fiebre durante al menos 24 horas. Si su resultado negativo es de una prueba rápida de antígeno o de una autoprueba (como una prueba casera), manténgase alejado de los demás y hágase al menos una prueba más 48 horas después.</w:t>
      </w:r>
      <w:r w:rsidRPr="0099432B" w:rsidDel="003075F1">
        <w:rPr>
          <w:rFonts w:ascii="Times New Roman" w:hAnsi="Times New Roman" w:cs="Times New Roman"/>
          <w:sz w:val="24"/>
          <w:szCs w:val="24"/>
        </w:rPr>
        <w:t xml:space="preserve"> </w:t>
      </w:r>
    </w:p>
    <w:p w14:paraId="1F544338" w14:textId="15BF371D" w:rsidR="00D560F9" w:rsidRPr="0099432B" w:rsidRDefault="00BE2C0E" w:rsidP="000630F2">
      <w:pPr>
        <w:pStyle w:val="ListParagraph"/>
        <w:widowControl/>
        <w:numPr>
          <w:ilvl w:val="1"/>
          <w:numId w:val="12"/>
        </w:numPr>
        <w:autoSpaceDE/>
        <w:autoSpaceDN/>
        <w:ind w:left="1440"/>
        <w:contextualSpacing/>
        <w:rPr>
          <w:rFonts w:ascii="Times New Roman" w:eastAsia="Times New Roman" w:hAnsi="Times New Roman" w:cs="Times New Roman"/>
          <w:sz w:val="24"/>
          <w:szCs w:val="24"/>
        </w:rPr>
      </w:pPr>
      <w:r w:rsidRPr="0099432B">
        <w:rPr>
          <w:rFonts w:ascii="Times New Roman" w:hAnsi="Times New Roman" w:cs="Times New Roman"/>
          <w:sz w:val="24"/>
          <w:szCs w:val="24"/>
        </w:rPr>
        <w:t xml:space="preserve">Si da positivo, quédese en casa y siga </w:t>
      </w:r>
      <w:r w:rsidR="00855947" w:rsidRPr="00762AE6">
        <w:rPr>
          <w:rFonts w:ascii="Times New Roman" w:hAnsi="Times New Roman" w:cs="Times New Roman"/>
          <w:sz w:val="24"/>
          <w:szCs w:val="24"/>
        </w:rPr>
        <w:t xml:space="preserve">las </w:t>
      </w:r>
      <w:hyperlink r:id="rId25" w:tgtFrame="_blank" w:history="1">
        <w:r w:rsidR="00580274" w:rsidRPr="00762AE6">
          <w:rPr>
            <w:rStyle w:val="Hyperlink"/>
            <w:rFonts w:ascii="Times New Roman" w:hAnsi="Times New Roman" w:cs="Times New Roman"/>
            <w:sz w:val="24"/>
            <w:szCs w:val="24"/>
          </w:rPr>
          <w:t>Instrucciones de aislamiento para personas con COVID-19</w:t>
        </w:r>
      </w:hyperlink>
      <w:r w:rsidR="00580274" w:rsidRPr="00762AE6">
        <w:rPr>
          <w:rFonts w:ascii="Times New Roman" w:hAnsi="Times New Roman" w:cs="Times New Roman"/>
          <w:sz w:val="24"/>
          <w:szCs w:val="24"/>
        </w:rPr>
        <w:t xml:space="preserve"> </w:t>
      </w:r>
      <w:r w:rsidR="00580274" w:rsidRPr="0099432B">
        <w:rPr>
          <w:rFonts w:ascii="Times New Roman" w:hAnsi="Times New Roman" w:cs="Times New Roman"/>
          <w:sz w:val="24"/>
          <w:szCs w:val="24"/>
        </w:rPr>
        <w:t>(</w:t>
      </w:r>
      <w:hyperlink r:id="rId26" w:tgtFrame="_blank" w:history="1">
        <w:r w:rsidR="00855947" w:rsidRPr="00762AE6">
          <w:rPr>
            <w:rStyle w:val="Hyperlink"/>
            <w:rFonts w:ascii="Times New Roman" w:hAnsi="Times New Roman" w:cs="Times New Roman"/>
            <w:sz w:val="24"/>
            <w:szCs w:val="24"/>
          </w:rPr>
          <w:t>ph.lacounty.gov/</w:t>
        </w:r>
        <w:proofErr w:type="spellStart"/>
        <w:r w:rsidR="00855947" w:rsidRPr="00762AE6">
          <w:rPr>
            <w:rStyle w:val="Hyperlink"/>
            <w:rFonts w:ascii="Times New Roman" w:hAnsi="Times New Roman" w:cs="Times New Roman"/>
            <w:sz w:val="24"/>
            <w:szCs w:val="24"/>
          </w:rPr>
          <w:t>covi</w:t>
        </w:r>
        <w:r w:rsidR="00762AE6" w:rsidRPr="00762AE6">
          <w:rPr>
            <w:rStyle w:val="Hyperlink"/>
            <w:rFonts w:ascii="Times New Roman" w:hAnsi="Times New Roman" w:cs="Times New Roman"/>
            <w:sz w:val="24"/>
            <w:szCs w:val="24"/>
          </w:rPr>
          <w:t>daislamiento</w:t>
        </w:r>
        <w:proofErr w:type="spellEnd"/>
      </w:hyperlink>
      <w:hyperlink r:id="rId27" w:history="1"/>
      <w:r w:rsidRPr="0099432B">
        <w:rPr>
          <w:rFonts w:ascii="Times New Roman" w:hAnsi="Times New Roman" w:cs="Times New Roman"/>
          <w:sz w:val="24"/>
          <w:szCs w:val="24"/>
        </w:rPr>
        <w:t>).</w:t>
      </w:r>
    </w:p>
    <w:p w14:paraId="2DA0E5C4" w14:textId="77777777" w:rsidR="004900D0" w:rsidRPr="00414642" w:rsidRDefault="004900D0" w:rsidP="00593B80">
      <w:pPr>
        <w:widowControl/>
        <w:autoSpaceDE/>
        <w:autoSpaceDN/>
        <w:contextualSpacing/>
        <w:rPr>
          <w:rFonts w:ascii="Times New Roman" w:eastAsia="Times New Roman" w:hAnsi="Times New Roman" w:cs="Times New Roman"/>
          <w:sz w:val="24"/>
          <w:szCs w:val="24"/>
        </w:rPr>
      </w:pPr>
    </w:p>
    <w:p w14:paraId="533761AB" w14:textId="471FB170" w:rsidR="004173B5" w:rsidRPr="00414642" w:rsidRDefault="00977EE0" w:rsidP="00721CEE">
      <w:pPr>
        <w:ind w:left="360"/>
        <w:contextualSpacing/>
        <w:rPr>
          <w:rFonts w:ascii="Times New Roman" w:hAnsi="Times New Roman" w:cs="Times New Roman"/>
          <w:sz w:val="24"/>
          <w:szCs w:val="24"/>
          <w:highlight w:val="yellow"/>
        </w:rPr>
      </w:pPr>
      <w:r w:rsidRPr="00414642">
        <w:rPr>
          <w:rFonts w:ascii="Times New Roman" w:eastAsia="Times New Roman" w:hAnsi="Times New Roman" w:cs="Times New Roman"/>
          <w:sz w:val="24"/>
          <w:szCs w:val="24"/>
          <w:lang w:bidi="ar-SA"/>
        </w:rPr>
        <w:t xml:space="preserve">Para obtener más información, visite </w:t>
      </w:r>
      <w:hyperlink r:id="rId28" w:tgtFrame="_blank" w:history="1">
        <w:r w:rsidRPr="00762AE6">
          <w:rPr>
            <w:rStyle w:val="Hyperlink"/>
            <w:rFonts w:ascii="Times New Roman" w:eastAsia="Times New Roman" w:hAnsi="Times New Roman" w:cs="Times New Roman"/>
            <w:sz w:val="24"/>
            <w:szCs w:val="24"/>
            <w:lang w:bidi="ar-SA"/>
          </w:rPr>
          <w:t>ph.lacounty.gov/</w:t>
        </w:r>
        <w:proofErr w:type="spellStart"/>
        <w:r w:rsidRPr="00762AE6">
          <w:rPr>
            <w:rStyle w:val="Hyperlink"/>
            <w:rFonts w:ascii="Times New Roman" w:eastAsia="Times New Roman" w:hAnsi="Times New Roman" w:cs="Times New Roman"/>
            <w:sz w:val="24"/>
            <w:szCs w:val="24"/>
            <w:lang w:bidi="ar-SA"/>
          </w:rPr>
          <w:t>c</w:t>
        </w:r>
        <w:r w:rsidR="00762AE6" w:rsidRPr="00762AE6">
          <w:rPr>
            <w:rStyle w:val="Hyperlink"/>
            <w:rFonts w:ascii="Times New Roman" w:eastAsia="Times New Roman" w:hAnsi="Times New Roman" w:cs="Times New Roman"/>
            <w:sz w:val="24"/>
            <w:szCs w:val="24"/>
            <w:lang w:bidi="ar-SA"/>
          </w:rPr>
          <w:t>ovidcontactos</w:t>
        </w:r>
        <w:proofErr w:type="spellEnd"/>
      </w:hyperlink>
      <w:r w:rsidR="007B4B24" w:rsidRPr="00414642">
        <w:rPr>
          <w:rFonts w:ascii="Times New Roman" w:eastAsia="Times New Roman" w:hAnsi="Times New Roman" w:cs="Times New Roman"/>
          <w:sz w:val="24"/>
          <w:szCs w:val="24"/>
          <w:lang w:bidi="ar-SA"/>
        </w:rPr>
        <w:t>.</w:t>
      </w:r>
    </w:p>
    <w:p w14:paraId="72A7BBD6" w14:textId="77777777" w:rsidR="000069EB" w:rsidRPr="00414642" w:rsidRDefault="000069EB" w:rsidP="004173B5">
      <w:pPr>
        <w:contextualSpacing/>
        <w:rPr>
          <w:rFonts w:ascii="Times New Roman" w:hAnsi="Times New Roman" w:cs="Times New Roman"/>
          <w:sz w:val="24"/>
          <w:szCs w:val="24"/>
          <w:highlight w:val="yellow"/>
        </w:rPr>
      </w:pPr>
    </w:p>
    <w:p w14:paraId="0FC92942" w14:textId="0FC4A68B" w:rsidR="00164B1F" w:rsidRPr="00414642" w:rsidRDefault="00164B1F" w:rsidP="00164B1F">
      <w:pPr>
        <w:shd w:val="clear" w:color="auto" w:fill="FFFFFF"/>
        <w:rPr>
          <w:rFonts w:ascii="Times New Roman" w:hAnsi="Times New Roman" w:cs="Times New Roman"/>
          <w:color w:val="212529"/>
          <w:sz w:val="24"/>
          <w:szCs w:val="24"/>
          <w:shd w:val="clear" w:color="auto" w:fill="FFFFFF"/>
        </w:rPr>
      </w:pPr>
      <w:r w:rsidRPr="00414642">
        <w:rPr>
          <w:rFonts w:ascii="Times New Roman" w:hAnsi="Times New Roman" w:cs="Times New Roman"/>
          <w:color w:val="212529"/>
          <w:sz w:val="24"/>
          <w:szCs w:val="24"/>
          <w:shd w:val="clear" w:color="auto" w:fill="FFFFFF"/>
        </w:rPr>
        <w:t xml:space="preserve">Es importante vacunarse contra el COVID-19 </w:t>
      </w:r>
      <w:bookmarkStart w:id="9" w:name="_Hlk124157233"/>
      <w:r w:rsidRPr="00414642">
        <w:rPr>
          <w:rFonts w:ascii="Times New Roman" w:hAnsi="Times New Roman" w:cs="Times New Roman"/>
          <w:b/>
          <w:bCs/>
          <w:color w:val="212529"/>
          <w:sz w:val="24"/>
          <w:szCs w:val="24"/>
          <w:shd w:val="clear" w:color="auto" w:fill="FFFFFF"/>
        </w:rPr>
        <w:t xml:space="preserve">. </w:t>
      </w:r>
      <w:r w:rsidRPr="00414642">
        <w:rPr>
          <w:rFonts w:ascii="Times New Roman" w:hAnsi="Times New Roman" w:cs="Times New Roman"/>
          <w:color w:val="212529"/>
          <w:sz w:val="24"/>
          <w:szCs w:val="24"/>
          <w:shd w:val="clear" w:color="auto" w:fill="FFFFFF"/>
        </w:rPr>
        <w:t xml:space="preserve">Para encontrar una ubicación local de vacunas y programar una cita, visite </w:t>
      </w:r>
      <w:hyperlink r:id="rId29" w:tgtFrame="_blank" w:history="1">
        <w:r w:rsidRPr="00595CC1">
          <w:rPr>
            <w:rStyle w:val="Hyperlink"/>
            <w:rFonts w:ascii="Times New Roman" w:hAnsi="Times New Roman" w:cs="Times New Roman"/>
            <w:sz w:val="24"/>
            <w:szCs w:val="24"/>
            <w:shd w:val="clear" w:color="auto" w:fill="FFFFFF"/>
          </w:rPr>
          <w:t>ph.lacounty.gov/</w:t>
        </w:r>
        <w:proofErr w:type="spellStart"/>
        <w:r w:rsidR="00595CC1" w:rsidRPr="00595CC1">
          <w:rPr>
            <w:rStyle w:val="Hyperlink"/>
            <w:rFonts w:ascii="Times New Roman" w:hAnsi="Times New Roman" w:cs="Times New Roman"/>
            <w:sz w:val="24"/>
            <w:szCs w:val="24"/>
            <w:shd w:val="clear" w:color="auto" w:fill="FFFFFF"/>
          </w:rPr>
          <w:t>citadevacuna</w:t>
        </w:r>
        <w:proofErr w:type="spellEnd"/>
      </w:hyperlink>
      <w:r w:rsidRPr="00595CC1">
        <w:rPr>
          <w:rFonts w:ascii="Times New Roman" w:hAnsi="Times New Roman" w:cs="Times New Roman"/>
          <w:sz w:val="24"/>
          <w:szCs w:val="24"/>
          <w:shd w:val="clear" w:color="auto" w:fill="FFFFFF"/>
        </w:rPr>
        <w:t xml:space="preserve"> </w:t>
      </w:r>
      <w:r w:rsidRPr="00414642">
        <w:rPr>
          <w:rFonts w:ascii="Times New Roman" w:hAnsi="Times New Roman" w:cs="Times New Roman"/>
          <w:color w:val="212529"/>
          <w:sz w:val="24"/>
          <w:szCs w:val="24"/>
          <w:shd w:val="clear" w:color="auto" w:fill="FFFFFF"/>
        </w:rPr>
        <w:t>o comuníquese con su proveedor de atención médica. También puede llamar al Centro de Llamadas de Vacunas de</w:t>
      </w:r>
      <w:r w:rsidR="00595CC1">
        <w:rPr>
          <w:rFonts w:ascii="Times New Roman" w:hAnsi="Times New Roman" w:cs="Times New Roman"/>
          <w:color w:val="212529"/>
          <w:sz w:val="24"/>
          <w:szCs w:val="24"/>
          <w:shd w:val="clear" w:color="auto" w:fill="FFFFFF"/>
        </w:rPr>
        <w:t xml:space="preserve"> Salud Pública</w:t>
      </w:r>
      <w:r w:rsidRPr="00414642">
        <w:rPr>
          <w:rFonts w:ascii="Times New Roman" w:hAnsi="Times New Roman" w:cs="Times New Roman"/>
          <w:color w:val="212529"/>
          <w:sz w:val="24"/>
          <w:szCs w:val="24"/>
          <w:shd w:val="clear" w:color="auto" w:fill="FFFFFF"/>
        </w:rPr>
        <w:t xml:space="preserve"> al 1-833-540-0473 (abierto todos los días de 8a.m. a 8:30p.m.) para obtener ayuda para programar citas, acceder al transporte a las citas o programar visitas de vacunación en el hogar.</w:t>
      </w:r>
    </w:p>
    <w:bookmarkEnd w:id="9"/>
    <w:p w14:paraId="586AC345" w14:textId="77777777" w:rsidR="00025CEE" w:rsidRPr="00414642" w:rsidRDefault="00025CEE" w:rsidP="00164B1F">
      <w:pPr>
        <w:shd w:val="clear" w:color="auto" w:fill="FFFFFF"/>
        <w:rPr>
          <w:rFonts w:ascii="Times New Roman" w:hAnsi="Times New Roman" w:cs="Times New Roman"/>
          <w:color w:val="212529"/>
          <w:sz w:val="24"/>
          <w:szCs w:val="24"/>
          <w:shd w:val="clear" w:color="auto" w:fill="FFFFFF"/>
        </w:rPr>
      </w:pPr>
    </w:p>
    <w:p w14:paraId="27CCA393" w14:textId="7CBA5041" w:rsidR="004173B5" w:rsidRPr="00414642" w:rsidRDefault="004173B5" w:rsidP="004173B5">
      <w:pPr>
        <w:contextualSpacing/>
        <w:rPr>
          <w:rFonts w:ascii="Times New Roman" w:hAnsi="Times New Roman" w:cs="Times New Roman"/>
          <w:color w:val="0065C1"/>
          <w:sz w:val="24"/>
          <w:szCs w:val="24"/>
          <w:u w:val="single"/>
        </w:rPr>
      </w:pPr>
      <w:r w:rsidRPr="00414642">
        <w:rPr>
          <w:rFonts w:ascii="Times New Roman" w:hAnsi="Times New Roman" w:cs="Times New Roman"/>
          <w:sz w:val="24"/>
          <w:szCs w:val="24"/>
        </w:rPr>
        <w:t xml:space="preserve">Para preguntas adicionales sobre </w:t>
      </w:r>
      <w:r w:rsidR="00595CC1">
        <w:rPr>
          <w:rFonts w:ascii="Times New Roman" w:hAnsi="Times New Roman" w:cs="Times New Roman"/>
          <w:sz w:val="24"/>
          <w:szCs w:val="24"/>
        </w:rPr>
        <w:t xml:space="preserve">el </w:t>
      </w:r>
      <w:r w:rsidRPr="00414642">
        <w:rPr>
          <w:rFonts w:ascii="Times New Roman" w:hAnsi="Times New Roman" w:cs="Times New Roman"/>
          <w:sz w:val="24"/>
          <w:szCs w:val="24"/>
        </w:rPr>
        <w:t xml:space="preserve">COVID-19 en el condado de Los Ángeles, visite </w:t>
      </w:r>
      <w:r w:rsidR="00595CC1">
        <w:rPr>
          <w:rFonts w:ascii="Times New Roman" w:hAnsi="Times New Roman" w:cs="Times New Roman"/>
          <w:sz w:val="24"/>
          <w:szCs w:val="24"/>
        </w:rPr>
        <w:t>la página web del</w:t>
      </w:r>
      <w:r w:rsidRPr="00414642">
        <w:rPr>
          <w:rFonts w:ascii="Times New Roman" w:hAnsi="Times New Roman" w:cs="Times New Roman"/>
          <w:sz w:val="24"/>
          <w:szCs w:val="24"/>
        </w:rPr>
        <w:t xml:space="preserve"> </w:t>
      </w:r>
      <w:hyperlink r:id="rId30" w:tgtFrame="_blank" w:history="1">
        <w:r w:rsidRPr="00595CC1">
          <w:rPr>
            <w:rStyle w:val="Hyperlink"/>
            <w:rFonts w:ascii="Times New Roman" w:hAnsi="Times New Roman" w:cs="Times New Roman"/>
            <w:sz w:val="24"/>
            <w:szCs w:val="24"/>
          </w:rPr>
          <w:t>Departamento de Salud Pública del Condado de Los Ángeles</w:t>
        </w:r>
        <w:r w:rsidR="00595CC1" w:rsidRPr="00595CC1">
          <w:rPr>
            <w:rStyle w:val="Hyperlink"/>
            <w:rFonts w:ascii="Times New Roman" w:hAnsi="Times New Roman" w:cs="Times New Roman"/>
            <w:sz w:val="24"/>
            <w:szCs w:val="24"/>
          </w:rPr>
          <w:t xml:space="preserve"> sobre el </w:t>
        </w:r>
        <w:r w:rsidR="00B41D50" w:rsidRPr="00595CC1">
          <w:rPr>
            <w:rStyle w:val="Hyperlink"/>
            <w:rFonts w:ascii="Times New Roman" w:hAnsi="Times New Roman" w:cs="Times New Roman"/>
            <w:sz w:val="24"/>
            <w:szCs w:val="24"/>
          </w:rPr>
          <w:t>COVID-19</w:t>
        </w:r>
      </w:hyperlink>
      <w:r w:rsidR="00595CC1">
        <w:t xml:space="preserve"> </w:t>
      </w:r>
      <w:r w:rsidRPr="00414642">
        <w:rPr>
          <w:rFonts w:ascii="Times New Roman" w:hAnsi="Times New Roman" w:cs="Times New Roman"/>
          <w:sz w:val="24"/>
          <w:szCs w:val="24"/>
        </w:rPr>
        <w:lastRenderedPageBreak/>
        <w:t>(ph.lacounty.gov/coronavirus).</w:t>
      </w:r>
    </w:p>
    <w:p w14:paraId="70ABFA1E" w14:textId="77777777" w:rsidR="004173B5" w:rsidRPr="00414642" w:rsidRDefault="004173B5" w:rsidP="004173B5">
      <w:pPr>
        <w:contextualSpacing/>
        <w:rPr>
          <w:rFonts w:ascii="Times New Roman" w:hAnsi="Times New Roman" w:cs="Times New Roman"/>
          <w:sz w:val="24"/>
          <w:szCs w:val="24"/>
        </w:rPr>
      </w:pPr>
    </w:p>
    <w:p w14:paraId="10A74830" w14:textId="24E19B20" w:rsidR="004173B5" w:rsidRPr="00414642" w:rsidRDefault="007B4B24" w:rsidP="004173B5">
      <w:pPr>
        <w:contextualSpacing/>
        <w:rPr>
          <w:rFonts w:ascii="Times New Roman" w:hAnsi="Times New Roman" w:cs="Times New Roman"/>
          <w:i/>
          <w:iCs/>
          <w:sz w:val="24"/>
          <w:szCs w:val="24"/>
        </w:rPr>
      </w:pPr>
      <w:r w:rsidRPr="00414642">
        <w:rPr>
          <w:rFonts w:ascii="Times New Roman" w:hAnsi="Times New Roman" w:cs="Times New Roman"/>
          <w:sz w:val="24"/>
          <w:szCs w:val="24"/>
        </w:rPr>
        <w:t xml:space="preserve">Gracias por mantener segura a nuestra comunidad. Si tiene alguna pregunta o inquietud, comuníquese conmigo directamente al </w:t>
      </w:r>
      <w:sdt>
        <w:sdtPr>
          <w:rPr>
            <w:rFonts w:ascii="Times New Roman" w:hAnsi="Times New Roman" w:cs="Times New Roman"/>
            <w:i/>
            <w:iCs/>
            <w:sz w:val="24"/>
            <w:szCs w:val="24"/>
          </w:rPr>
          <w:id w:val="-82611627"/>
          <w:placeholder>
            <w:docPart w:val="CA5293B7E9064F0C8BEA49DB76FFF84F"/>
          </w:placeholder>
          <w:text/>
        </w:sdtPr>
        <w:sdtEndPr/>
        <w:sdtContent>
          <w:r w:rsidR="00595CC1" w:rsidRPr="00595CC1">
            <w:rPr>
              <w:rFonts w:ascii="Times New Roman" w:hAnsi="Times New Roman" w:cs="Times New Roman"/>
              <w:i/>
              <w:iCs/>
              <w:sz w:val="24"/>
              <w:szCs w:val="24"/>
            </w:rPr>
            <w:t>[insert</w:t>
          </w:r>
          <w:r w:rsidR="00595CC1">
            <w:rPr>
              <w:rFonts w:ascii="Times New Roman" w:hAnsi="Times New Roman" w:cs="Times New Roman"/>
              <w:i/>
              <w:iCs/>
              <w:sz w:val="24"/>
              <w:szCs w:val="24"/>
            </w:rPr>
            <w:t>e el</w:t>
          </w:r>
          <w:r w:rsidR="00595CC1" w:rsidRPr="00595CC1">
            <w:rPr>
              <w:rFonts w:ascii="Times New Roman" w:hAnsi="Times New Roman" w:cs="Times New Roman"/>
              <w:i/>
              <w:iCs/>
              <w:sz w:val="24"/>
              <w:szCs w:val="24"/>
            </w:rPr>
            <w:t xml:space="preserve"> nombre, número y/o correo electrónico del contacto de la Institución</w:t>
          </w:r>
          <w:r w:rsidR="00595CC1">
            <w:rPr>
              <w:rFonts w:ascii="Times New Roman" w:hAnsi="Times New Roman" w:cs="Times New Roman"/>
              <w:i/>
              <w:iCs/>
              <w:sz w:val="24"/>
              <w:szCs w:val="24"/>
            </w:rPr>
            <w:t>]</w:t>
          </w:r>
        </w:sdtContent>
      </w:sdt>
      <w:r w:rsidR="004173B5" w:rsidRPr="00414642">
        <w:rPr>
          <w:rFonts w:ascii="Times New Roman" w:hAnsi="Times New Roman" w:cs="Times New Roman"/>
          <w:i/>
          <w:iCs/>
          <w:sz w:val="24"/>
          <w:szCs w:val="24"/>
        </w:rPr>
        <w:t>.</w:t>
      </w:r>
    </w:p>
    <w:p w14:paraId="7C891381" w14:textId="77777777" w:rsidR="004173B5" w:rsidRPr="00414642" w:rsidRDefault="004173B5" w:rsidP="004173B5">
      <w:pPr>
        <w:contextualSpacing/>
        <w:rPr>
          <w:rFonts w:ascii="Times New Roman" w:hAnsi="Times New Roman" w:cs="Times New Roman"/>
          <w:sz w:val="24"/>
          <w:szCs w:val="24"/>
        </w:rPr>
      </w:pPr>
    </w:p>
    <w:p w14:paraId="5446CC3A" w14:textId="3BF1E1DF" w:rsidR="008C7AC1" w:rsidRPr="00414642" w:rsidRDefault="004173B5" w:rsidP="008C7AC1">
      <w:pPr>
        <w:contextualSpacing/>
        <w:rPr>
          <w:rFonts w:ascii="Times New Roman" w:hAnsi="Times New Roman" w:cs="Times New Roman"/>
          <w:b/>
          <w:bCs/>
          <w:sz w:val="24"/>
          <w:szCs w:val="24"/>
        </w:rPr>
      </w:pPr>
      <w:r w:rsidRPr="00414642">
        <w:rPr>
          <w:rFonts w:ascii="Times New Roman" w:hAnsi="Times New Roman" w:cs="Times New Roman"/>
          <w:sz w:val="24"/>
          <w:szCs w:val="24"/>
        </w:rPr>
        <w:t>Atentamente,</w:t>
      </w:r>
      <w:bookmarkEnd w:id="4"/>
    </w:p>
    <w:p w14:paraId="3B15A63C" w14:textId="77777777" w:rsidR="008C7AC1" w:rsidRPr="00414642" w:rsidRDefault="008C7AC1" w:rsidP="008C7AC1">
      <w:pPr>
        <w:rPr>
          <w:rFonts w:ascii="Times New Roman" w:hAnsi="Times New Roman" w:cs="Times New Roman"/>
          <w:b/>
          <w:bCs/>
          <w:sz w:val="24"/>
          <w:szCs w:val="24"/>
        </w:rPr>
      </w:pPr>
    </w:p>
    <w:p w14:paraId="48972B7B" w14:textId="77777777" w:rsidR="008C7AC1" w:rsidRPr="00414642" w:rsidRDefault="008C7AC1" w:rsidP="008C7AC1">
      <w:pPr>
        <w:rPr>
          <w:rFonts w:ascii="Times New Roman" w:hAnsi="Times New Roman" w:cs="Times New Roman"/>
          <w:b/>
          <w:bCs/>
          <w:sz w:val="24"/>
          <w:szCs w:val="24"/>
        </w:rPr>
      </w:pPr>
    </w:p>
    <w:p w14:paraId="6A6BE5CC" w14:textId="77777777" w:rsidR="008C7AC1" w:rsidRPr="00414642" w:rsidRDefault="008C7AC1" w:rsidP="008C7AC1">
      <w:pPr>
        <w:rPr>
          <w:rFonts w:ascii="Times New Roman" w:hAnsi="Times New Roman" w:cs="Times New Roman"/>
          <w:b/>
          <w:bCs/>
          <w:sz w:val="24"/>
          <w:szCs w:val="24"/>
        </w:rPr>
      </w:pPr>
    </w:p>
    <w:p w14:paraId="485BB453" w14:textId="77777777" w:rsidR="008C7AC1" w:rsidRPr="00414642" w:rsidRDefault="008C7AC1" w:rsidP="008C7AC1">
      <w:pPr>
        <w:rPr>
          <w:rFonts w:ascii="Times New Roman" w:hAnsi="Times New Roman" w:cs="Times New Roman"/>
          <w:b/>
          <w:bCs/>
          <w:sz w:val="24"/>
          <w:szCs w:val="24"/>
        </w:rPr>
      </w:pPr>
    </w:p>
    <w:p w14:paraId="0121BF9B" w14:textId="77777777" w:rsidR="008C7AC1" w:rsidRPr="00414642" w:rsidRDefault="008C7AC1" w:rsidP="008C7AC1">
      <w:pPr>
        <w:rPr>
          <w:rFonts w:ascii="Times New Roman" w:hAnsi="Times New Roman" w:cs="Times New Roman"/>
          <w:b/>
          <w:bCs/>
          <w:sz w:val="24"/>
          <w:szCs w:val="24"/>
        </w:rPr>
      </w:pPr>
    </w:p>
    <w:bookmarkEnd w:id="3"/>
    <w:p w14:paraId="2819BDD5" w14:textId="638492B8" w:rsidR="008C7AC1" w:rsidRPr="00414642" w:rsidRDefault="008C7AC1" w:rsidP="00593B80">
      <w:pPr>
        <w:widowControl/>
        <w:autoSpaceDE/>
        <w:autoSpaceDN/>
        <w:spacing w:after="160" w:line="259" w:lineRule="auto"/>
        <w:rPr>
          <w:rFonts w:ascii="Times New Roman" w:hAnsi="Times New Roman" w:cs="Times New Roman"/>
          <w:sz w:val="24"/>
          <w:szCs w:val="24"/>
        </w:rPr>
      </w:pPr>
    </w:p>
    <w:sectPr w:rsidR="008C7AC1" w:rsidRPr="0041464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AA9F" w14:textId="77777777" w:rsidR="007D50B2" w:rsidRDefault="007D50B2">
      <w:r>
        <w:separator/>
      </w:r>
    </w:p>
  </w:endnote>
  <w:endnote w:type="continuationSeparator" w:id="0">
    <w:p w14:paraId="189F5385" w14:textId="77777777" w:rsidR="007D50B2" w:rsidRDefault="007D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427336"/>
      <w:docPartObj>
        <w:docPartGallery w:val="Page Numbers (Bottom of Page)"/>
        <w:docPartUnique/>
      </w:docPartObj>
    </w:sdtPr>
    <w:sdtEndPr>
      <w:rPr>
        <w:noProof/>
        <w:sz w:val="18"/>
        <w:szCs w:val="18"/>
      </w:rPr>
    </w:sdtEndPr>
    <w:sdtContent>
      <w:p w14:paraId="4B0534AA" w14:textId="77777777" w:rsidR="003466AD" w:rsidRPr="009B6DE1" w:rsidRDefault="003B68A8" w:rsidP="00334C7C">
        <w:pPr>
          <w:pStyle w:val="Footer"/>
          <w:ind w:left="3960" w:firstLine="4680"/>
          <w:jc w:val="center"/>
          <w:rPr>
            <w:sz w:val="18"/>
            <w:szCs w:val="18"/>
          </w:rPr>
        </w:pPr>
        <w:r w:rsidRPr="009B6DE1">
          <w:rPr>
            <w:sz w:val="18"/>
            <w:szCs w:val="18"/>
          </w:rPr>
          <w:fldChar w:fldCharType="begin"/>
        </w:r>
        <w:r w:rsidRPr="009B6DE1">
          <w:rPr>
            <w:sz w:val="18"/>
            <w:szCs w:val="18"/>
          </w:rPr>
          <w:instrText xml:space="preserve"> PAGE   \* MERGEFORMAT </w:instrText>
        </w:r>
        <w:r w:rsidRPr="009B6DE1">
          <w:rPr>
            <w:sz w:val="18"/>
            <w:szCs w:val="18"/>
          </w:rPr>
          <w:fldChar w:fldCharType="separate"/>
        </w:r>
        <w:r w:rsidRPr="009B6DE1">
          <w:rPr>
            <w:noProof/>
            <w:sz w:val="18"/>
            <w:szCs w:val="18"/>
          </w:rPr>
          <w:t>2</w:t>
        </w:r>
        <w:r w:rsidRPr="009B6DE1">
          <w:rPr>
            <w:noProof/>
            <w:sz w:val="18"/>
            <w:szCs w:val="18"/>
          </w:rPr>
          <w:fldChar w:fldCharType="end"/>
        </w:r>
      </w:p>
    </w:sdtContent>
  </w:sdt>
  <w:p w14:paraId="21C23F9E" w14:textId="2095BF63" w:rsidR="003466AD" w:rsidRPr="009B6DE1" w:rsidRDefault="002B4690">
    <w:pPr>
      <w:pStyle w:val="Footer"/>
      <w:rPr>
        <w:sz w:val="18"/>
        <w:szCs w:val="18"/>
      </w:rPr>
    </w:pPr>
    <w:r>
      <w:rPr>
        <w:sz w:val="18"/>
        <w:szCs w:val="18"/>
      </w:rPr>
      <w:t>Revisado el 13 de abril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9E07" w14:textId="77777777" w:rsidR="007D50B2" w:rsidRDefault="007D50B2">
      <w:r>
        <w:separator/>
      </w:r>
    </w:p>
  </w:footnote>
  <w:footnote w:type="continuationSeparator" w:id="0">
    <w:p w14:paraId="1888D9CD" w14:textId="77777777" w:rsidR="007D50B2" w:rsidRDefault="007D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A7"/>
    <w:multiLevelType w:val="hybridMultilevel"/>
    <w:tmpl w:val="F2AAF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66C70"/>
    <w:multiLevelType w:val="hybridMultilevel"/>
    <w:tmpl w:val="A566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7507"/>
    <w:multiLevelType w:val="hybridMultilevel"/>
    <w:tmpl w:val="B21EC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0698F"/>
    <w:multiLevelType w:val="hybridMultilevel"/>
    <w:tmpl w:val="31E8F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E187E"/>
    <w:multiLevelType w:val="hybridMultilevel"/>
    <w:tmpl w:val="A4AE110C"/>
    <w:lvl w:ilvl="0" w:tplc="FFFFFFFF">
      <w:numFmt w:val="bullet"/>
      <w:lvlText w:val="☐"/>
      <w:lvlJc w:val="left"/>
      <w:pPr>
        <w:ind w:left="441" w:hanging="375"/>
      </w:pPr>
      <w:rPr>
        <w:rFonts w:ascii="MS Gothic" w:eastAsia="MS Gothic" w:hAnsi="MS Gothic" w:cs="MS Gothic" w:hint="default"/>
        <w:w w:val="100"/>
        <w:sz w:val="24"/>
        <w:szCs w:val="24"/>
        <w:lang w:val="en-US" w:eastAsia="en-US" w:bidi="en-US"/>
      </w:rPr>
    </w:lvl>
    <w:lvl w:ilvl="1" w:tplc="FFFFFFFF">
      <w:numFmt w:val="bullet"/>
      <w:lvlText w:val="☐"/>
      <w:lvlJc w:val="left"/>
      <w:pPr>
        <w:ind w:left="801" w:hanging="375"/>
      </w:pPr>
      <w:rPr>
        <w:rFonts w:ascii="MS Gothic" w:eastAsia="MS Gothic" w:hAnsi="MS Gothic" w:cs="MS Gothic" w:hint="default"/>
        <w:w w:val="100"/>
        <w:sz w:val="24"/>
        <w:szCs w:val="24"/>
        <w:lang w:val="en-US" w:eastAsia="en-US" w:bidi="en-US"/>
      </w:rPr>
    </w:lvl>
    <w:lvl w:ilvl="2" w:tplc="04090001">
      <w:start w:val="1"/>
      <w:numFmt w:val="bullet"/>
      <w:lvlText w:val=""/>
      <w:lvlJc w:val="left"/>
      <w:pPr>
        <w:ind w:left="2990" w:hanging="360"/>
      </w:pPr>
      <w:rPr>
        <w:rFonts w:ascii="Symbol" w:hAnsi="Symbol" w:hint="default"/>
      </w:rPr>
    </w:lvl>
    <w:lvl w:ilvl="3" w:tplc="FFFFFFFF">
      <w:start w:val="1"/>
      <w:numFmt w:val="bullet"/>
      <w:lvlText w:val="­"/>
      <w:lvlJc w:val="left"/>
      <w:pPr>
        <w:ind w:left="1881" w:hanging="360"/>
      </w:pPr>
      <w:rPr>
        <w:rFonts w:ascii="Courier New" w:hAnsi="Courier New" w:hint="default"/>
        <w:color w:val="auto"/>
        <w:spacing w:val="-4"/>
        <w:w w:val="100"/>
        <w:sz w:val="23"/>
        <w:szCs w:val="23"/>
        <w:lang w:val="en-US" w:eastAsia="en-US" w:bidi="en-US"/>
      </w:rPr>
    </w:lvl>
    <w:lvl w:ilvl="4" w:tplc="FFFFFFFF">
      <w:numFmt w:val="bullet"/>
      <w:lvlText w:val="•"/>
      <w:lvlJc w:val="left"/>
      <w:pPr>
        <w:ind w:left="3232" w:hanging="360"/>
      </w:pPr>
      <w:rPr>
        <w:rFonts w:hint="default"/>
        <w:lang w:val="en-US" w:eastAsia="en-US" w:bidi="en-US"/>
      </w:rPr>
    </w:lvl>
    <w:lvl w:ilvl="5" w:tplc="FFFFFFFF">
      <w:numFmt w:val="bullet"/>
      <w:lvlText w:val="•"/>
      <w:lvlJc w:val="left"/>
      <w:pPr>
        <w:ind w:left="4583" w:hanging="360"/>
      </w:pPr>
      <w:rPr>
        <w:rFonts w:hint="default"/>
        <w:lang w:val="en-US" w:eastAsia="en-US" w:bidi="en-US"/>
      </w:rPr>
    </w:lvl>
    <w:lvl w:ilvl="6" w:tplc="FFFFFFFF">
      <w:numFmt w:val="bullet"/>
      <w:lvlText w:val="•"/>
      <w:lvlJc w:val="left"/>
      <w:pPr>
        <w:ind w:left="5935" w:hanging="360"/>
      </w:pPr>
      <w:rPr>
        <w:rFonts w:hint="default"/>
        <w:lang w:val="en-US" w:eastAsia="en-US" w:bidi="en-US"/>
      </w:rPr>
    </w:lvl>
    <w:lvl w:ilvl="7" w:tplc="FFFFFFFF">
      <w:numFmt w:val="bullet"/>
      <w:lvlText w:val="•"/>
      <w:lvlJc w:val="left"/>
      <w:pPr>
        <w:ind w:left="7286" w:hanging="360"/>
      </w:pPr>
      <w:rPr>
        <w:rFonts w:hint="default"/>
        <w:lang w:val="en-US" w:eastAsia="en-US" w:bidi="en-US"/>
      </w:rPr>
    </w:lvl>
    <w:lvl w:ilvl="8" w:tplc="FFFFFFFF">
      <w:numFmt w:val="bullet"/>
      <w:lvlText w:val="•"/>
      <w:lvlJc w:val="left"/>
      <w:pPr>
        <w:ind w:left="8638" w:hanging="360"/>
      </w:pPr>
      <w:rPr>
        <w:rFonts w:hint="default"/>
        <w:lang w:val="en-US" w:eastAsia="en-US" w:bidi="en-US"/>
      </w:rPr>
    </w:lvl>
  </w:abstractNum>
  <w:abstractNum w:abstractNumId="5" w15:restartNumberingAfterBreak="0">
    <w:nsid w:val="111F0E1D"/>
    <w:multiLevelType w:val="hybridMultilevel"/>
    <w:tmpl w:val="34F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5A4C95"/>
    <w:multiLevelType w:val="hybridMultilevel"/>
    <w:tmpl w:val="46488F4A"/>
    <w:lvl w:ilvl="0" w:tplc="78B666F4">
      <w:start w:val="1"/>
      <w:numFmt w:val="bullet"/>
      <w:lvlText w:val="•"/>
      <w:lvlJc w:val="left"/>
      <w:pPr>
        <w:tabs>
          <w:tab w:val="num" w:pos="720"/>
        </w:tabs>
        <w:ind w:left="720" w:hanging="360"/>
      </w:pPr>
      <w:rPr>
        <w:rFonts w:ascii="Arial" w:hAnsi="Arial" w:hint="default"/>
      </w:rPr>
    </w:lvl>
    <w:lvl w:ilvl="1" w:tplc="2EDCFAAA">
      <w:start w:val="1"/>
      <w:numFmt w:val="bullet"/>
      <w:lvlText w:val="•"/>
      <w:lvlJc w:val="left"/>
      <w:pPr>
        <w:tabs>
          <w:tab w:val="num" w:pos="1440"/>
        </w:tabs>
        <w:ind w:left="1440" w:hanging="360"/>
      </w:pPr>
      <w:rPr>
        <w:rFonts w:ascii="Arial" w:hAnsi="Arial" w:hint="default"/>
      </w:rPr>
    </w:lvl>
    <w:lvl w:ilvl="2" w:tplc="EB269836" w:tentative="1">
      <w:start w:val="1"/>
      <w:numFmt w:val="bullet"/>
      <w:lvlText w:val="•"/>
      <w:lvlJc w:val="left"/>
      <w:pPr>
        <w:tabs>
          <w:tab w:val="num" w:pos="2160"/>
        </w:tabs>
        <w:ind w:left="2160" w:hanging="360"/>
      </w:pPr>
      <w:rPr>
        <w:rFonts w:ascii="Arial" w:hAnsi="Arial" w:hint="default"/>
      </w:rPr>
    </w:lvl>
    <w:lvl w:ilvl="3" w:tplc="CC4ABCC8" w:tentative="1">
      <w:start w:val="1"/>
      <w:numFmt w:val="bullet"/>
      <w:lvlText w:val="•"/>
      <w:lvlJc w:val="left"/>
      <w:pPr>
        <w:tabs>
          <w:tab w:val="num" w:pos="2880"/>
        </w:tabs>
        <w:ind w:left="2880" w:hanging="360"/>
      </w:pPr>
      <w:rPr>
        <w:rFonts w:ascii="Arial" w:hAnsi="Arial" w:hint="default"/>
      </w:rPr>
    </w:lvl>
    <w:lvl w:ilvl="4" w:tplc="B90EC260" w:tentative="1">
      <w:start w:val="1"/>
      <w:numFmt w:val="bullet"/>
      <w:lvlText w:val="•"/>
      <w:lvlJc w:val="left"/>
      <w:pPr>
        <w:tabs>
          <w:tab w:val="num" w:pos="3600"/>
        </w:tabs>
        <w:ind w:left="3600" w:hanging="360"/>
      </w:pPr>
      <w:rPr>
        <w:rFonts w:ascii="Arial" w:hAnsi="Arial" w:hint="default"/>
      </w:rPr>
    </w:lvl>
    <w:lvl w:ilvl="5" w:tplc="56461BD2" w:tentative="1">
      <w:start w:val="1"/>
      <w:numFmt w:val="bullet"/>
      <w:lvlText w:val="•"/>
      <w:lvlJc w:val="left"/>
      <w:pPr>
        <w:tabs>
          <w:tab w:val="num" w:pos="4320"/>
        </w:tabs>
        <w:ind w:left="4320" w:hanging="360"/>
      </w:pPr>
      <w:rPr>
        <w:rFonts w:ascii="Arial" w:hAnsi="Arial" w:hint="default"/>
      </w:rPr>
    </w:lvl>
    <w:lvl w:ilvl="6" w:tplc="9EFA6CA6" w:tentative="1">
      <w:start w:val="1"/>
      <w:numFmt w:val="bullet"/>
      <w:lvlText w:val="•"/>
      <w:lvlJc w:val="left"/>
      <w:pPr>
        <w:tabs>
          <w:tab w:val="num" w:pos="5040"/>
        </w:tabs>
        <w:ind w:left="5040" w:hanging="360"/>
      </w:pPr>
      <w:rPr>
        <w:rFonts w:ascii="Arial" w:hAnsi="Arial" w:hint="default"/>
      </w:rPr>
    </w:lvl>
    <w:lvl w:ilvl="7" w:tplc="8F0C475A" w:tentative="1">
      <w:start w:val="1"/>
      <w:numFmt w:val="bullet"/>
      <w:lvlText w:val="•"/>
      <w:lvlJc w:val="left"/>
      <w:pPr>
        <w:tabs>
          <w:tab w:val="num" w:pos="5760"/>
        </w:tabs>
        <w:ind w:left="5760" w:hanging="360"/>
      </w:pPr>
      <w:rPr>
        <w:rFonts w:ascii="Arial" w:hAnsi="Arial" w:hint="default"/>
      </w:rPr>
    </w:lvl>
    <w:lvl w:ilvl="8" w:tplc="AB7083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A0956"/>
    <w:multiLevelType w:val="hybridMultilevel"/>
    <w:tmpl w:val="8CC8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D625A"/>
    <w:multiLevelType w:val="multilevel"/>
    <w:tmpl w:val="C80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E14E9"/>
    <w:multiLevelType w:val="hybridMultilevel"/>
    <w:tmpl w:val="C7D0F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76013F"/>
    <w:multiLevelType w:val="multilevel"/>
    <w:tmpl w:val="EED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73BB9"/>
    <w:multiLevelType w:val="hybridMultilevel"/>
    <w:tmpl w:val="DF7C206C"/>
    <w:lvl w:ilvl="0" w:tplc="FFFFFFFF">
      <w:start w:val="1"/>
      <w:numFmt w:val="bullet"/>
      <w:lvlText w:val="­"/>
      <w:lvlJc w:val="left"/>
      <w:pPr>
        <w:ind w:left="1440" w:hanging="360"/>
      </w:pPr>
      <w:rPr>
        <w:rFonts w:ascii="Courier New" w:hAnsi="Courier New" w:hint="default"/>
        <w:w w:val="100"/>
        <w:sz w:val="23"/>
        <w:szCs w:val="23"/>
        <w:lang w:val="en-US" w:eastAsia="en-US" w:bidi="en-US"/>
      </w:rPr>
    </w:lvl>
    <w:lvl w:ilvl="1" w:tplc="04090005">
      <w:start w:val="1"/>
      <w:numFmt w:val="bullet"/>
      <w:lvlText w:val=""/>
      <w:lvlJc w:val="left"/>
      <w:pPr>
        <w:ind w:left="360" w:hanging="360"/>
      </w:pPr>
      <w:rPr>
        <w:rFonts w:ascii="Wingdings" w:hAnsi="Wingdings" w:hint="default"/>
        <w:color w:val="000000" w:themeColor="text1"/>
        <w:w w:val="100"/>
        <w:sz w:val="23"/>
        <w:szCs w:val="23"/>
        <w:lang w:val="en-US" w:eastAsia="en-US" w:bidi="en-US"/>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952640A"/>
    <w:multiLevelType w:val="hybridMultilevel"/>
    <w:tmpl w:val="03EAA5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30D6B"/>
    <w:multiLevelType w:val="hybridMultilevel"/>
    <w:tmpl w:val="DB9A3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54F6F"/>
    <w:multiLevelType w:val="hybridMultilevel"/>
    <w:tmpl w:val="46849E96"/>
    <w:lvl w:ilvl="0" w:tplc="6FAA4F4C">
      <w:start w:val="1"/>
      <w:numFmt w:val="bullet"/>
      <w:lvlText w:val="•"/>
      <w:lvlJc w:val="left"/>
      <w:pPr>
        <w:tabs>
          <w:tab w:val="num" w:pos="720"/>
        </w:tabs>
        <w:ind w:left="720" w:hanging="360"/>
      </w:pPr>
      <w:rPr>
        <w:rFonts w:ascii="Arial" w:hAnsi="Arial" w:hint="default"/>
      </w:rPr>
    </w:lvl>
    <w:lvl w:ilvl="1" w:tplc="9ED86DCC">
      <w:start w:val="1"/>
      <w:numFmt w:val="bullet"/>
      <w:lvlText w:val="•"/>
      <w:lvlJc w:val="left"/>
      <w:pPr>
        <w:tabs>
          <w:tab w:val="num" w:pos="1440"/>
        </w:tabs>
        <w:ind w:left="1440" w:hanging="360"/>
      </w:pPr>
      <w:rPr>
        <w:rFonts w:ascii="Arial" w:hAnsi="Arial" w:hint="default"/>
      </w:rPr>
    </w:lvl>
    <w:lvl w:ilvl="2" w:tplc="91B0B1B0" w:tentative="1">
      <w:start w:val="1"/>
      <w:numFmt w:val="bullet"/>
      <w:lvlText w:val="•"/>
      <w:lvlJc w:val="left"/>
      <w:pPr>
        <w:tabs>
          <w:tab w:val="num" w:pos="2160"/>
        </w:tabs>
        <w:ind w:left="2160" w:hanging="360"/>
      </w:pPr>
      <w:rPr>
        <w:rFonts w:ascii="Arial" w:hAnsi="Arial" w:hint="default"/>
      </w:rPr>
    </w:lvl>
    <w:lvl w:ilvl="3" w:tplc="35569CB0" w:tentative="1">
      <w:start w:val="1"/>
      <w:numFmt w:val="bullet"/>
      <w:lvlText w:val="•"/>
      <w:lvlJc w:val="left"/>
      <w:pPr>
        <w:tabs>
          <w:tab w:val="num" w:pos="2880"/>
        </w:tabs>
        <w:ind w:left="2880" w:hanging="360"/>
      </w:pPr>
      <w:rPr>
        <w:rFonts w:ascii="Arial" w:hAnsi="Arial" w:hint="default"/>
      </w:rPr>
    </w:lvl>
    <w:lvl w:ilvl="4" w:tplc="8DA8DFFC" w:tentative="1">
      <w:start w:val="1"/>
      <w:numFmt w:val="bullet"/>
      <w:lvlText w:val="•"/>
      <w:lvlJc w:val="left"/>
      <w:pPr>
        <w:tabs>
          <w:tab w:val="num" w:pos="3600"/>
        </w:tabs>
        <w:ind w:left="3600" w:hanging="360"/>
      </w:pPr>
      <w:rPr>
        <w:rFonts w:ascii="Arial" w:hAnsi="Arial" w:hint="default"/>
      </w:rPr>
    </w:lvl>
    <w:lvl w:ilvl="5" w:tplc="6A2ED6B2" w:tentative="1">
      <w:start w:val="1"/>
      <w:numFmt w:val="bullet"/>
      <w:lvlText w:val="•"/>
      <w:lvlJc w:val="left"/>
      <w:pPr>
        <w:tabs>
          <w:tab w:val="num" w:pos="4320"/>
        </w:tabs>
        <w:ind w:left="4320" w:hanging="360"/>
      </w:pPr>
      <w:rPr>
        <w:rFonts w:ascii="Arial" w:hAnsi="Arial" w:hint="default"/>
      </w:rPr>
    </w:lvl>
    <w:lvl w:ilvl="6" w:tplc="E27A1D8C" w:tentative="1">
      <w:start w:val="1"/>
      <w:numFmt w:val="bullet"/>
      <w:lvlText w:val="•"/>
      <w:lvlJc w:val="left"/>
      <w:pPr>
        <w:tabs>
          <w:tab w:val="num" w:pos="5040"/>
        </w:tabs>
        <w:ind w:left="5040" w:hanging="360"/>
      </w:pPr>
      <w:rPr>
        <w:rFonts w:ascii="Arial" w:hAnsi="Arial" w:hint="default"/>
      </w:rPr>
    </w:lvl>
    <w:lvl w:ilvl="7" w:tplc="D86C2792" w:tentative="1">
      <w:start w:val="1"/>
      <w:numFmt w:val="bullet"/>
      <w:lvlText w:val="•"/>
      <w:lvlJc w:val="left"/>
      <w:pPr>
        <w:tabs>
          <w:tab w:val="num" w:pos="5760"/>
        </w:tabs>
        <w:ind w:left="5760" w:hanging="360"/>
      </w:pPr>
      <w:rPr>
        <w:rFonts w:ascii="Arial" w:hAnsi="Arial" w:hint="default"/>
      </w:rPr>
    </w:lvl>
    <w:lvl w:ilvl="8" w:tplc="7E865B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A625AF"/>
    <w:multiLevelType w:val="multilevel"/>
    <w:tmpl w:val="B31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233D8"/>
    <w:multiLevelType w:val="hybridMultilevel"/>
    <w:tmpl w:val="A10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70F0D"/>
    <w:multiLevelType w:val="hybridMultilevel"/>
    <w:tmpl w:val="E79A8E18"/>
    <w:lvl w:ilvl="0" w:tplc="72ACC1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D0B00"/>
    <w:multiLevelType w:val="hybridMultilevel"/>
    <w:tmpl w:val="63F87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A2718B"/>
    <w:multiLevelType w:val="hybridMultilevel"/>
    <w:tmpl w:val="EB98BF9E"/>
    <w:lvl w:ilvl="0" w:tplc="87AEC08A">
      <w:start w:val="2"/>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13AFD"/>
    <w:multiLevelType w:val="hybridMultilevel"/>
    <w:tmpl w:val="7726806C"/>
    <w:lvl w:ilvl="0" w:tplc="3C0634E8">
      <w:start w:val="1"/>
      <w:numFmt w:val="bullet"/>
      <w:lvlText w:val="•"/>
      <w:lvlJc w:val="left"/>
      <w:pPr>
        <w:tabs>
          <w:tab w:val="num" w:pos="720"/>
        </w:tabs>
        <w:ind w:left="720" w:hanging="360"/>
      </w:pPr>
      <w:rPr>
        <w:rFonts w:ascii="Arial" w:hAnsi="Arial" w:hint="default"/>
      </w:rPr>
    </w:lvl>
    <w:lvl w:ilvl="1" w:tplc="FAC4E6D2">
      <w:start w:val="1"/>
      <w:numFmt w:val="bullet"/>
      <w:lvlText w:val="•"/>
      <w:lvlJc w:val="left"/>
      <w:pPr>
        <w:tabs>
          <w:tab w:val="num" w:pos="1440"/>
        </w:tabs>
        <w:ind w:left="1440" w:hanging="360"/>
      </w:pPr>
      <w:rPr>
        <w:rFonts w:ascii="Arial" w:hAnsi="Arial" w:hint="default"/>
      </w:rPr>
    </w:lvl>
    <w:lvl w:ilvl="2" w:tplc="8F1CAC56" w:tentative="1">
      <w:start w:val="1"/>
      <w:numFmt w:val="bullet"/>
      <w:lvlText w:val="•"/>
      <w:lvlJc w:val="left"/>
      <w:pPr>
        <w:tabs>
          <w:tab w:val="num" w:pos="2160"/>
        </w:tabs>
        <w:ind w:left="2160" w:hanging="360"/>
      </w:pPr>
      <w:rPr>
        <w:rFonts w:ascii="Arial" w:hAnsi="Arial" w:hint="default"/>
      </w:rPr>
    </w:lvl>
    <w:lvl w:ilvl="3" w:tplc="04AC7E78" w:tentative="1">
      <w:start w:val="1"/>
      <w:numFmt w:val="bullet"/>
      <w:lvlText w:val="•"/>
      <w:lvlJc w:val="left"/>
      <w:pPr>
        <w:tabs>
          <w:tab w:val="num" w:pos="2880"/>
        </w:tabs>
        <w:ind w:left="2880" w:hanging="360"/>
      </w:pPr>
      <w:rPr>
        <w:rFonts w:ascii="Arial" w:hAnsi="Arial" w:hint="default"/>
      </w:rPr>
    </w:lvl>
    <w:lvl w:ilvl="4" w:tplc="6A2C8552" w:tentative="1">
      <w:start w:val="1"/>
      <w:numFmt w:val="bullet"/>
      <w:lvlText w:val="•"/>
      <w:lvlJc w:val="left"/>
      <w:pPr>
        <w:tabs>
          <w:tab w:val="num" w:pos="3600"/>
        </w:tabs>
        <w:ind w:left="3600" w:hanging="360"/>
      </w:pPr>
      <w:rPr>
        <w:rFonts w:ascii="Arial" w:hAnsi="Arial" w:hint="default"/>
      </w:rPr>
    </w:lvl>
    <w:lvl w:ilvl="5" w:tplc="13B2E100" w:tentative="1">
      <w:start w:val="1"/>
      <w:numFmt w:val="bullet"/>
      <w:lvlText w:val="•"/>
      <w:lvlJc w:val="left"/>
      <w:pPr>
        <w:tabs>
          <w:tab w:val="num" w:pos="4320"/>
        </w:tabs>
        <w:ind w:left="4320" w:hanging="360"/>
      </w:pPr>
      <w:rPr>
        <w:rFonts w:ascii="Arial" w:hAnsi="Arial" w:hint="default"/>
      </w:rPr>
    </w:lvl>
    <w:lvl w:ilvl="6" w:tplc="5AFCFB7E" w:tentative="1">
      <w:start w:val="1"/>
      <w:numFmt w:val="bullet"/>
      <w:lvlText w:val="•"/>
      <w:lvlJc w:val="left"/>
      <w:pPr>
        <w:tabs>
          <w:tab w:val="num" w:pos="5040"/>
        </w:tabs>
        <w:ind w:left="5040" w:hanging="360"/>
      </w:pPr>
      <w:rPr>
        <w:rFonts w:ascii="Arial" w:hAnsi="Arial" w:hint="default"/>
      </w:rPr>
    </w:lvl>
    <w:lvl w:ilvl="7" w:tplc="A7528C66" w:tentative="1">
      <w:start w:val="1"/>
      <w:numFmt w:val="bullet"/>
      <w:lvlText w:val="•"/>
      <w:lvlJc w:val="left"/>
      <w:pPr>
        <w:tabs>
          <w:tab w:val="num" w:pos="5760"/>
        </w:tabs>
        <w:ind w:left="5760" w:hanging="360"/>
      </w:pPr>
      <w:rPr>
        <w:rFonts w:ascii="Arial" w:hAnsi="Arial" w:hint="default"/>
      </w:rPr>
    </w:lvl>
    <w:lvl w:ilvl="8" w:tplc="B20C20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7F24BA"/>
    <w:multiLevelType w:val="hybridMultilevel"/>
    <w:tmpl w:val="5D72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8910AA"/>
    <w:multiLevelType w:val="hybridMultilevel"/>
    <w:tmpl w:val="F182AF14"/>
    <w:lvl w:ilvl="0" w:tplc="1F349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1300B"/>
    <w:multiLevelType w:val="hybridMultilevel"/>
    <w:tmpl w:val="C4546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083529"/>
    <w:multiLevelType w:val="hybridMultilevel"/>
    <w:tmpl w:val="3842C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BA05CB"/>
    <w:multiLevelType w:val="hybridMultilevel"/>
    <w:tmpl w:val="BE208342"/>
    <w:lvl w:ilvl="0" w:tplc="E278D6D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CF1142"/>
    <w:multiLevelType w:val="hybridMultilevel"/>
    <w:tmpl w:val="EFBEF20C"/>
    <w:lvl w:ilvl="0" w:tplc="5D10B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878B3"/>
    <w:multiLevelType w:val="hybridMultilevel"/>
    <w:tmpl w:val="94E6CF1C"/>
    <w:lvl w:ilvl="0" w:tplc="E7E26A98">
      <w:start w:val="1"/>
      <w:numFmt w:val="bullet"/>
      <w:lvlText w:val="­"/>
      <w:lvlJc w:val="left"/>
      <w:pPr>
        <w:ind w:left="1440" w:hanging="360"/>
      </w:pPr>
      <w:rPr>
        <w:rFonts w:ascii="Courier New" w:hAnsi="Courier New" w:hint="default"/>
        <w:w w:val="100"/>
        <w:sz w:val="23"/>
        <w:szCs w:val="23"/>
        <w:lang w:val="en-US" w:eastAsia="en-US" w:bidi="en-US"/>
      </w:rPr>
    </w:lvl>
    <w:lvl w:ilvl="1" w:tplc="E7E26A98">
      <w:start w:val="1"/>
      <w:numFmt w:val="bullet"/>
      <w:lvlText w:val="­"/>
      <w:lvlJc w:val="left"/>
      <w:pPr>
        <w:ind w:left="2160" w:hanging="360"/>
      </w:pPr>
      <w:rPr>
        <w:rFonts w:ascii="Courier New" w:hAnsi="Courier New" w:hint="default"/>
        <w:color w:val="000000" w:themeColor="text1"/>
        <w:w w:val="100"/>
        <w:sz w:val="23"/>
        <w:szCs w:val="23"/>
        <w:lang w:val="en-US" w:eastAsia="en-US" w:bidi="en-US"/>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555447"/>
    <w:multiLevelType w:val="hybridMultilevel"/>
    <w:tmpl w:val="E1CA9022"/>
    <w:lvl w:ilvl="0" w:tplc="CEF632BE">
      <w:start w:val="1"/>
      <w:numFmt w:val="bullet"/>
      <w:lvlText w:val="•"/>
      <w:lvlJc w:val="left"/>
      <w:pPr>
        <w:tabs>
          <w:tab w:val="num" w:pos="720"/>
        </w:tabs>
        <w:ind w:left="720" w:hanging="360"/>
      </w:pPr>
      <w:rPr>
        <w:rFonts w:ascii="Arial" w:hAnsi="Arial" w:hint="default"/>
      </w:rPr>
    </w:lvl>
    <w:lvl w:ilvl="1" w:tplc="13667E76">
      <w:start w:val="1"/>
      <w:numFmt w:val="bullet"/>
      <w:lvlText w:val="•"/>
      <w:lvlJc w:val="left"/>
      <w:pPr>
        <w:tabs>
          <w:tab w:val="num" w:pos="1440"/>
        </w:tabs>
        <w:ind w:left="1440" w:hanging="360"/>
      </w:pPr>
      <w:rPr>
        <w:rFonts w:ascii="Arial" w:hAnsi="Arial" w:hint="default"/>
      </w:rPr>
    </w:lvl>
    <w:lvl w:ilvl="2" w:tplc="00A8AEFC" w:tentative="1">
      <w:start w:val="1"/>
      <w:numFmt w:val="bullet"/>
      <w:lvlText w:val="•"/>
      <w:lvlJc w:val="left"/>
      <w:pPr>
        <w:tabs>
          <w:tab w:val="num" w:pos="2160"/>
        </w:tabs>
        <w:ind w:left="2160" w:hanging="360"/>
      </w:pPr>
      <w:rPr>
        <w:rFonts w:ascii="Arial" w:hAnsi="Arial" w:hint="default"/>
      </w:rPr>
    </w:lvl>
    <w:lvl w:ilvl="3" w:tplc="8AEC289A" w:tentative="1">
      <w:start w:val="1"/>
      <w:numFmt w:val="bullet"/>
      <w:lvlText w:val="•"/>
      <w:lvlJc w:val="left"/>
      <w:pPr>
        <w:tabs>
          <w:tab w:val="num" w:pos="2880"/>
        </w:tabs>
        <w:ind w:left="2880" w:hanging="360"/>
      </w:pPr>
      <w:rPr>
        <w:rFonts w:ascii="Arial" w:hAnsi="Arial" w:hint="default"/>
      </w:rPr>
    </w:lvl>
    <w:lvl w:ilvl="4" w:tplc="2160AF74" w:tentative="1">
      <w:start w:val="1"/>
      <w:numFmt w:val="bullet"/>
      <w:lvlText w:val="•"/>
      <w:lvlJc w:val="left"/>
      <w:pPr>
        <w:tabs>
          <w:tab w:val="num" w:pos="3600"/>
        </w:tabs>
        <w:ind w:left="3600" w:hanging="360"/>
      </w:pPr>
      <w:rPr>
        <w:rFonts w:ascii="Arial" w:hAnsi="Arial" w:hint="default"/>
      </w:rPr>
    </w:lvl>
    <w:lvl w:ilvl="5" w:tplc="67547DD8" w:tentative="1">
      <w:start w:val="1"/>
      <w:numFmt w:val="bullet"/>
      <w:lvlText w:val="•"/>
      <w:lvlJc w:val="left"/>
      <w:pPr>
        <w:tabs>
          <w:tab w:val="num" w:pos="4320"/>
        </w:tabs>
        <w:ind w:left="4320" w:hanging="360"/>
      </w:pPr>
      <w:rPr>
        <w:rFonts w:ascii="Arial" w:hAnsi="Arial" w:hint="default"/>
      </w:rPr>
    </w:lvl>
    <w:lvl w:ilvl="6" w:tplc="2FAC2D6A" w:tentative="1">
      <w:start w:val="1"/>
      <w:numFmt w:val="bullet"/>
      <w:lvlText w:val="•"/>
      <w:lvlJc w:val="left"/>
      <w:pPr>
        <w:tabs>
          <w:tab w:val="num" w:pos="5040"/>
        </w:tabs>
        <w:ind w:left="5040" w:hanging="360"/>
      </w:pPr>
      <w:rPr>
        <w:rFonts w:ascii="Arial" w:hAnsi="Arial" w:hint="default"/>
      </w:rPr>
    </w:lvl>
    <w:lvl w:ilvl="7" w:tplc="C896C660" w:tentative="1">
      <w:start w:val="1"/>
      <w:numFmt w:val="bullet"/>
      <w:lvlText w:val="•"/>
      <w:lvlJc w:val="left"/>
      <w:pPr>
        <w:tabs>
          <w:tab w:val="num" w:pos="5760"/>
        </w:tabs>
        <w:ind w:left="5760" w:hanging="360"/>
      </w:pPr>
      <w:rPr>
        <w:rFonts w:ascii="Arial" w:hAnsi="Arial" w:hint="default"/>
      </w:rPr>
    </w:lvl>
    <w:lvl w:ilvl="8" w:tplc="F1669E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5B687D"/>
    <w:multiLevelType w:val="multilevel"/>
    <w:tmpl w:val="8CA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6B66DD"/>
    <w:multiLevelType w:val="hybridMultilevel"/>
    <w:tmpl w:val="3DF8B44E"/>
    <w:lvl w:ilvl="0" w:tplc="B32E670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339E4"/>
    <w:multiLevelType w:val="multilevel"/>
    <w:tmpl w:val="3C4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21753"/>
    <w:multiLevelType w:val="hybridMultilevel"/>
    <w:tmpl w:val="E74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D4C1F"/>
    <w:multiLevelType w:val="hybridMultilevel"/>
    <w:tmpl w:val="008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76A05"/>
    <w:multiLevelType w:val="hybridMultilevel"/>
    <w:tmpl w:val="0188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47DC2"/>
    <w:multiLevelType w:val="hybridMultilevel"/>
    <w:tmpl w:val="88188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D85A6F"/>
    <w:multiLevelType w:val="multilevel"/>
    <w:tmpl w:val="5118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1E3CD8"/>
    <w:multiLevelType w:val="hybridMultilevel"/>
    <w:tmpl w:val="52A8682C"/>
    <w:lvl w:ilvl="0" w:tplc="92D0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86997"/>
    <w:multiLevelType w:val="hybridMultilevel"/>
    <w:tmpl w:val="064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67F21"/>
    <w:multiLevelType w:val="multilevel"/>
    <w:tmpl w:val="EE249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5501726">
    <w:abstractNumId w:val="29"/>
  </w:num>
  <w:num w:numId="2" w16cid:durableId="223375155">
    <w:abstractNumId w:val="15"/>
  </w:num>
  <w:num w:numId="3" w16cid:durableId="1698846067">
    <w:abstractNumId w:val="8"/>
  </w:num>
  <w:num w:numId="4" w16cid:durableId="2071035297">
    <w:abstractNumId w:val="18"/>
  </w:num>
  <w:num w:numId="5" w16cid:durableId="1521311893">
    <w:abstractNumId w:val="38"/>
  </w:num>
  <w:num w:numId="6" w16cid:durableId="1008095658">
    <w:abstractNumId w:val="32"/>
  </w:num>
  <w:num w:numId="7" w16cid:durableId="1830169663">
    <w:abstractNumId w:val="30"/>
  </w:num>
  <w:num w:numId="8" w16cid:durableId="1014302810">
    <w:abstractNumId w:val="33"/>
  </w:num>
  <w:num w:numId="9" w16cid:durableId="1659992855">
    <w:abstractNumId w:val="39"/>
  </w:num>
  <w:num w:numId="10" w16cid:durableId="801844286">
    <w:abstractNumId w:val="27"/>
  </w:num>
  <w:num w:numId="11" w16cid:durableId="862089187">
    <w:abstractNumId w:val="11"/>
  </w:num>
  <w:num w:numId="12" w16cid:durableId="677737513">
    <w:abstractNumId w:val="9"/>
  </w:num>
  <w:num w:numId="13" w16cid:durableId="1466391155">
    <w:abstractNumId w:val="24"/>
  </w:num>
  <w:num w:numId="14" w16cid:durableId="1573155752">
    <w:abstractNumId w:val="22"/>
  </w:num>
  <w:num w:numId="15" w16cid:durableId="501048499">
    <w:abstractNumId w:val="17"/>
  </w:num>
  <w:num w:numId="16" w16cid:durableId="520359300">
    <w:abstractNumId w:val="21"/>
  </w:num>
  <w:num w:numId="17" w16cid:durableId="498010883">
    <w:abstractNumId w:val="37"/>
  </w:num>
  <w:num w:numId="18" w16cid:durableId="926229723">
    <w:abstractNumId w:val="26"/>
  </w:num>
  <w:num w:numId="19" w16cid:durableId="856386844">
    <w:abstractNumId w:val="13"/>
  </w:num>
  <w:num w:numId="20" w16cid:durableId="1162310548">
    <w:abstractNumId w:val="35"/>
  </w:num>
  <w:num w:numId="21" w16cid:durableId="1543246121">
    <w:abstractNumId w:val="2"/>
  </w:num>
  <w:num w:numId="22" w16cid:durableId="77136342">
    <w:abstractNumId w:val="16"/>
  </w:num>
  <w:num w:numId="23" w16cid:durableId="1978952514">
    <w:abstractNumId w:val="23"/>
  </w:num>
  <w:num w:numId="24" w16cid:durableId="2069955643">
    <w:abstractNumId w:val="36"/>
  </w:num>
  <w:num w:numId="25" w16cid:durableId="461533831">
    <w:abstractNumId w:val="12"/>
  </w:num>
  <w:num w:numId="26" w16cid:durableId="1853835317">
    <w:abstractNumId w:val="25"/>
  </w:num>
  <w:num w:numId="27" w16cid:durableId="1215316565">
    <w:abstractNumId w:val="6"/>
  </w:num>
  <w:num w:numId="28" w16cid:durableId="1645964268">
    <w:abstractNumId w:val="20"/>
  </w:num>
  <w:num w:numId="29" w16cid:durableId="754326402">
    <w:abstractNumId w:val="5"/>
  </w:num>
  <w:num w:numId="30" w16cid:durableId="1722557022">
    <w:abstractNumId w:val="7"/>
  </w:num>
  <w:num w:numId="31" w16cid:durableId="788158308">
    <w:abstractNumId w:val="34"/>
  </w:num>
  <w:num w:numId="32" w16cid:durableId="1128353820">
    <w:abstractNumId w:val="0"/>
  </w:num>
  <w:num w:numId="33" w16cid:durableId="1284576713">
    <w:abstractNumId w:val="4"/>
  </w:num>
  <w:num w:numId="34" w16cid:durableId="440608415">
    <w:abstractNumId w:val="28"/>
  </w:num>
  <w:num w:numId="35" w16cid:durableId="1430737099">
    <w:abstractNumId w:val="14"/>
  </w:num>
  <w:num w:numId="36" w16cid:durableId="435713069">
    <w:abstractNumId w:val="19"/>
  </w:num>
  <w:num w:numId="37" w16cid:durableId="448473650">
    <w:abstractNumId w:val="3"/>
  </w:num>
  <w:num w:numId="38" w16cid:durableId="1004552349">
    <w:abstractNumId w:val="1"/>
  </w:num>
  <w:num w:numId="39" w16cid:durableId="78524802">
    <w:abstractNumId w:val="31"/>
  </w:num>
  <w:num w:numId="40" w16cid:durableId="256329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C1"/>
    <w:rsid w:val="000019DC"/>
    <w:rsid w:val="000069EB"/>
    <w:rsid w:val="00013299"/>
    <w:rsid w:val="00017770"/>
    <w:rsid w:val="00022C2B"/>
    <w:rsid w:val="0002513B"/>
    <w:rsid w:val="00025CEE"/>
    <w:rsid w:val="00025EAF"/>
    <w:rsid w:val="00036849"/>
    <w:rsid w:val="00040A6C"/>
    <w:rsid w:val="000630F2"/>
    <w:rsid w:val="00067623"/>
    <w:rsid w:val="00071DA2"/>
    <w:rsid w:val="00090281"/>
    <w:rsid w:val="000A60C3"/>
    <w:rsid w:val="000A77DF"/>
    <w:rsid w:val="000B553B"/>
    <w:rsid w:val="000C4C95"/>
    <w:rsid w:val="000D2AF9"/>
    <w:rsid w:val="000F36F1"/>
    <w:rsid w:val="000F39AB"/>
    <w:rsid w:val="001006E0"/>
    <w:rsid w:val="00106F4A"/>
    <w:rsid w:val="00112CF3"/>
    <w:rsid w:val="001166D9"/>
    <w:rsid w:val="001204BB"/>
    <w:rsid w:val="0012547C"/>
    <w:rsid w:val="00127EB7"/>
    <w:rsid w:val="00164B1F"/>
    <w:rsid w:val="00165F26"/>
    <w:rsid w:val="001806AB"/>
    <w:rsid w:val="001A3F3D"/>
    <w:rsid w:val="001C5256"/>
    <w:rsid w:val="001D1C35"/>
    <w:rsid w:val="00202A56"/>
    <w:rsid w:val="0020418D"/>
    <w:rsid w:val="0022143A"/>
    <w:rsid w:val="00237EF0"/>
    <w:rsid w:val="002407A2"/>
    <w:rsid w:val="00240E80"/>
    <w:rsid w:val="00242ED9"/>
    <w:rsid w:val="00244C2C"/>
    <w:rsid w:val="00263ACE"/>
    <w:rsid w:val="0028402F"/>
    <w:rsid w:val="002A0F0E"/>
    <w:rsid w:val="002A3734"/>
    <w:rsid w:val="002A474E"/>
    <w:rsid w:val="002A68C6"/>
    <w:rsid w:val="002A7FC5"/>
    <w:rsid w:val="002B4690"/>
    <w:rsid w:val="002D1A52"/>
    <w:rsid w:val="002D56C8"/>
    <w:rsid w:val="002E7445"/>
    <w:rsid w:val="00300947"/>
    <w:rsid w:val="003044CB"/>
    <w:rsid w:val="003075F1"/>
    <w:rsid w:val="00320381"/>
    <w:rsid w:val="00324659"/>
    <w:rsid w:val="003312FF"/>
    <w:rsid w:val="00332A8E"/>
    <w:rsid w:val="003464F4"/>
    <w:rsid w:val="00350F74"/>
    <w:rsid w:val="0035424D"/>
    <w:rsid w:val="00355AA6"/>
    <w:rsid w:val="00373EC0"/>
    <w:rsid w:val="00384E9D"/>
    <w:rsid w:val="00385E13"/>
    <w:rsid w:val="00396FD9"/>
    <w:rsid w:val="003B68A8"/>
    <w:rsid w:val="003E3B39"/>
    <w:rsid w:val="00403619"/>
    <w:rsid w:val="00403F2B"/>
    <w:rsid w:val="00414642"/>
    <w:rsid w:val="00415AC5"/>
    <w:rsid w:val="004173B5"/>
    <w:rsid w:val="0042760E"/>
    <w:rsid w:val="00435560"/>
    <w:rsid w:val="00442BE3"/>
    <w:rsid w:val="00444690"/>
    <w:rsid w:val="0044515D"/>
    <w:rsid w:val="00460464"/>
    <w:rsid w:val="00470410"/>
    <w:rsid w:val="00480AC2"/>
    <w:rsid w:val="004900D0"/>
    <w:rsid w:val="0049190B"/>
    <w:rsid w:val="00492343"/>
    <w:rsid w:val="004A282F"/>
    <w:rsid w:val="004B7055"/>
    <w:rsid w:val="004C05D4"/>
    <w:rsid w:val="004D0CAC"/>
    <w:rsid w:val="004D70F3"/>
    <w:rsid w:val="004F2163"/>
    <w:rsid w:val="005014ED"/>
    <w:rsid w:val="00502FBE"/>
    <w:rsid w:val="00511BF8"/>
    <w:rsid w:val="00524BDE"/>
    <w:rsid w:val="00536EEE"/>
    <w:rsid w:val="00562D85"/>
    <w:rsid w:val="00577D25"/>
    <w:rsid w:val="00580274"/>
    <w:rsid w:val="0058160C"/>
    <w:rsid w:val="0059268A"/>
    <w:rsid w:val="00593B80"/>
    <w:rsid w:val="00595CC1"/>
    <w:rsid w:val="005C0126"/>
    <w:rsid w:val="005C48BC"/>
    <w:rsid w:val="005D1BDB"/>
    <w:rsid w:val="005E3D57"/>
    <w:rsid w:val="005E75D9"/>
    <w:rsid w:val="005F2474"/>
    <w:rsid w:val="005F2B32"/>
    <w:rsid w:val="006023E7"/>
    <w:rsid w:val="00611646"/>
    <w:rsid w:val="00625929"/>
    <w:rsid w:val="00625A05"/>
    <w:rsid w:val="00627C56"/>
    <w:rsid w:val="00630BAE"/>
    <w:rsid w:val="00634747"/>
    <w:rsid w:val="00646CCD"/>
    <w:rsid w:val="00651D73"/>
    <w:rsid w:val="00653415"/>
    <w:rsid w:val="006556E4"/>
    <w:rsid w:val="0066250C"/>
    <w:rsid w:val="00663221"/>
    <w:rsid w:val="00663977"/>
    <w:rsid w:val="00664B1A"/>
    <w:rsid w:val="00665770"/>
    <w:rsid w:val="00687C10"/>
    <w:rsid w:val="00693C89"/>
    <w:rsid w:val="006A381B"/>
    <w:rsid w:val="006A4B1F"/>
    <w:rsid w:val="006B67B3"/>
    <w:rsid w:val="006B6BCC"/>
    <w:rsid w:val="006C1E5F"/>
    <w:rsid w:val="006D6A9C"/>
    <w:rsid w:val="006E1182"/>
    <w:rsid w:val="006E2508"/>
    <w:rsid w:val="006E45A5"/>
    <w:rsid w:val="006E5AA0"/>
    <w:rsid w:val="00706B7F"/>
    <w:rsid w:val="00721CEE"/>
    <w:rsid w:val="00726A3F"/>
    <w:rsid w:val="0073320B"/>
    <w:rsid w:val="00752E11"/>
    <w:rsid w:val="00762AE6"/>
    <w:rsid w:val="00766AC5"/>
    <w:rsid w:val="007929EF"/>
    <w:rsid w:val="007B4B24"/>
    <w:rsid w:val="007B7F64"/>
    <w:rsid w:val="007C3316"/>
    <w:rsid w:val="007C3475"/>
    <w:rsid w:val="007D50B2"/>
    <w:rsid w:val="007D6A07"/>
    <w:rsid w:val="007E7B20"/>
    <w:rsid w:val="007F1432"/>
    <w:rsid w:val="007F52E0"/>
    <w:rsid w:val="0080783D"/>
    <w:rsid w:val="00810036"/>
    <w:rsid w:val="00831A3F"/>
    <w:rsid w:val="00842029"/>
    <w:rsid w:val="00846F02"/>
    <w:rsid w:val="00852E1E"/>
    <w:rsid w:val="00855947"/>
    <w:rsid w:val="0086496A"/>
    <w:rsid w:val="00866650"/>
    <w:rsid w:val="00880CD7"/>
    <w:rsid w:val="00880F29"/>
    <w:rsid w:val="00882412"/>
    <w:rsid w:val="00882C31"/>
    <w:rsid w:val="00883DE2"/>
    <w:rsid w:val="008A63F2"/>
    <w:rsid w:val="008C2B65"/>
    <w:rsid w:val="008C7AC1"/>
    <w:rsid w:val="008C7AD7"/>
    <w:rsid w:val="008D2ED5"/>
    <w:rsid w:val="008F2482"/>
    <w:rsid w:val="0092409E"/>
    <w:rsid w:val="00954BEA"/>
    <w:rsid w:val="00956892"/>
    <w:rsid w:val="0096030A"/>
    <w:rsid w:val="0097518D"/>
    <w:rsid w:val="00977985"/>
    <w:rsid w:val="00977EE0"/>
    <w:rsid w:val="00987726"/>
    <w:rsid w:val="0099432B"/>
    <w:rsid w:val="00996E04"/>
    <w:rsid w:val="009A4EF0"/>
    <w:rsid w:val="009B5ED0"/>
    <w:rsid w:val="009C5BFA"/>
    <w:rsid w:val="009D4925"/>
    <w:rsid w:val="009E4BAF"/>
    <w:rsid w:val="009F1593"/>
    <w:rsid w:val="00A2084F"/>
    <w:rsid w:val="00A25D1A"/>
    <w:rsid w:val="00A33A78"/>
    <w:rsid w:val="00A41491"/>
    <w:rsid w:val="00A70966"/>
    <w:rsid w:val="00A7134A"/>
    <w:rsid w:val="00A76CAD"/>
    <w:rsid w:val="00A82006"/>
    <w:rsid w:val="00A856C4"/>
    <w:rsid w:val="00A904F5"/>
    <w:rsid w:val="00AC4E88"/>
    <w:rsid w:val="00AD605F"/>
    <w:rsid w:val="00AE2E82"/>
    <w:rsid w:val="00AF565B"/>
    <w:rsid w:val="00AF6CCC"/>
    <w:rsid w:val="00B252B6"/>
    <w:rsid w:val="00B25622"/>
    <w:rsid w:val="00B27D54"/>
    <w:rsid w:val="00B32380"/>
    <w:rsid w:val="00B34A18"/>
    <w:rsid w:val="00B353E2"/>
    <w:rsid w:val="00B41D50"/>
    <w:rsid w:val="00B42F3D"/>
    <w:rsid w:val="00B5567A"/>
    <w:rsid w:val="00B733C9"/>
    <w:rsid w:val="00B80682"/>
    <w:rsid w:val="00B8209B"/>
    <w:rsid w:val="00B9052D"/>
    <w:rsid w:val="00B906C4"/>
    <w:rsid w:val="00B92684"/>
    <w:rsid w:val="00BB1BB6"/>
    <w:rsid w:val="00BB3ED8"/>
    <w:rsid w:val="00BC5310"/>
    <w:rsid w:val="00BE2AC5"/>
    <w:rsid w:val="00BE2C0E"/>
    <w:rsid w:val="00BE52F4"/>
    <w:rsid w:val="00BF6BE8"/>
    <w:rsid w:val="00C14B7A"/>
    <w:rsid w:val="00C15816"/>
    <w:rsid w:val="00C2173F"/>
    <w:rsid w:val="00C2297B"/>
    <w:rsid w:val="00C31B93"/>
    <w:rsid w:val="00C67949"/>
    <w:rsid w:val="00C67B5C"/>
    <w:rsid w:val="00C715F1"/>
    <w:rsid w:val="00C73ABB"/>
    <w:rsid w:val="00C7589E"/>
    <w:rsid w:val="00C8336B"/>
    <w:rsid w:val="00C8790E"/>
    <w:rsid w:val="00CA3784"/>
    <w:rsid w:val="00CC086C"/>
    <w:rsid w:val="00CC26AB"/>
    <w:rsid w:val="00CD69A9"/>
    <w:rsid w:val="00CE4952"/>
    <w:rsid w:val="00D10C8F"/>
    <w:rsid w:val="00D15198"/>
    <w:rsid w:val="00D27F5C"/>
    <w:rsid w:val="00D3182F"/>
    <w:rsid w:val="00D51A97"/>
    <w:rsid w:val="00D560F9"/>
    <w:rsid w:val="00D56E92"/>
    <w:rsid w:val="00D615AE"/>
    <w:rsid w:val="00D63EF0"/>
    <w:rsid w:val="00D706FB"/>
    <w:rsid w:val="00D831B6"/>
    <w:rsid w:val="00D92607"/>
    <w:rsid w:val="00DB1CD0"/>
    <w:rsid w:val="00DB6BBC"/>
    <w:rsid w:val="00DB79A4"/>
    <w:rsid w:val="00DC0882"/>
    <w:rsid w:val="00DD43AD"/>
    <w:rsid w:val="00DD4495"/>
    <w:rsid w:val="00DE53B6"/>
    <w:rsid w:val="00DF163E"/>
    <w:rsid w:val="00DF4127"/>
    <w:rsid w:val="00DF60C8"/>
    <w:rsid w:val="00DF7A12"/>
    <w:rsid w:val="00E03480"/>
    <w:rsid w:val="00E167EA"/>
    <w:rsid w:val="00E16B4F"/>
    <w:rsid w:val="00E20BA1"/>
    <w:rsid w:val="00E35AFE"/>
    <w:rsid w:val="00E466B3"/>
    <w:rsid w:val="00E469FC"/>
    <w:rsid w:val="00E83E0A"/>
    <w:rsid w:val="00E96E30"/>
    <w:rsid w:val="00EA4E1B"/>
    <w:rsid w:val="00EA6DAB"/>
    <w:rsid w:val="00EB0536"/>
    <w:rsid w:val="00EB0828"/>
    <w:rsid w:val="00EB3332"/>
    <w:rsid w:val="00EC368C"/>
    <w:rsid w:val="00EE339B"/>
    <w:rsid w:val="00EF01BD"/>
    <w:rsid w:val="00EF4C57"/>
    <w:rsid w:val="00F01A53"/>
    <w:rsid w:val="00F10080"/>
    <w:rsid w:val="00F1117C"/>
    <w:rsid w:val="00F117E2"/>
    <w:rsid w:val="00F24F88"/>
    <w:rsid w:val="00F3385B"/>
    <w:rsid w:val="00F40A8E"/>
    <w:rsid w:val="00F462F1"/>
    <w:rsid w:val="00F63F63"/>
    <w:rsid w:val="00F7795F"/>
    <w:rsid w:val="00F92638"/>
    <w:rsid w:val="00F97AFD"/>
    <w:rsid w:val="00FC07CB"/>
    <w:rsid w:val="00FC6795"/>
    <w:rsid w:val="00FD2098"/>
    <w:rsid w:val="00FD4C40"/>
    <w:rsid w:val="00FD5767"/>
    <w:rsid w:val="00FE0102"/>
    <w:rsid w:val="00FE64AA"/>
    <w:rsid w:val="00FF5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56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52"/>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lan,Appendix,Bullet List,FooterText,List Paragraph1,Colorful List Accent 1,Colorful List - Accent 11,numbered,Paragraphe de liste1,列出段落,列出段落1,Bulletr List Paragraph,List Paragraph2,List Paragraph21,Párrafo de lista1,Parágrafo da Lista1,3"/>
    <w:basedOn w:val="Normal"/>
    <w:link w:val="ListParagraphChar"/>
    <w:uiPriority w:val="34"/>
    <w:qFormat/>
    <w:rsid w:val="008C7AC1"/>
    <w:pPr>
      <w:ind w:left="1180"/>
    </w:pPr>
  </w:style>
  <w:style w:type="character" w:styleId="Hyperlink">
    <w:name w:val="Hyperlink"/>
    <w:basedOn w:val="DefaultParagraphFont"/>
    <w:uiPriority w:val="99"/>
    <w:unhideWhenUsed/>
    <w:rsid w:val="008C7AC1"/>
    <w:rPr>
      <w:color w:val="0563C1"/>
      <w:u w:val="single"/>
    </w:rPr>
  </w:style>
  <w:style w:type="character" w:customStyle="1" w:styleId="ListParagraphChar">
    <w:name w:val="List Paragraph Char"/>
    <w:aliases w:val="Plan Char,Appendix Char,Bullet List Char,FooterText Char,List Paragraph1 Char,Colorful List Accent 1 Char,Colorful List - Accent 11 Char,numbered Char,Paragraphe de liste1 Char,列出段落 Char,列出段落1 Char,Bulletr List Paragraph Char,3 Char"/>
    <w:basedOn w:val="DefaultParagraphFont"/>
    <w:link w:val="ListParagraph"/>
    <w:uiPriority w:val="34"/>
    <w:locked/>
    <w:rsid w:val="008C7AC1"/>
    <w:rPr>
      <w:rFonts w:ascii="Arial" w:eastAsia="Arial" w:hAnsi="Arial" w:cs="Arial"/>
      <w:lang w:val="es" w:bidi="en-US"/>
    </w:rPr>
  </w:style>
  <w:style w:type="paragraph" w:styleId="Footer">
    <w:name w:val="footer"/>
    <w:basedOn w:val="Normal"/>
    <w:link w:val="FooterChar"/>
    <w:uiPriority w:val="99"/>
    <w:unhideWhenUsed/>
    <w:rsid w:val="008C7AC1"/>
    <w:pPr>
      <w:tabs>
        <w:tab w:val="center" w:pos="4680"/>
        <w:tab w:val="right" w:pos="9360"/>
      </w:tabs>
    </w:pPr>
  </w:style>
  <w:style w:type="character" w:customStyle="1" w:styleId="FooterChar">
    <w:name w:val="Footer Char"/>
    <w:basedOn w:val="DefaultParagraphFont"/>
    <w:link w:val="Footer"/>
    <w:uiPriority w:val="99"/>
    <w:rsid w:val="008C7AC1"/>
    <w:rPr>
      <w:rFonts w:ascii="Arial" w:eastAsia="Arial" w:hAnsi="Arial" w:cs="Arial"/>
      <w:lang w:val="es" w:bidi="en-US"/>
    </w:rPr>
  </w:style>
  <w:style w:type="character" w:styleId="CommentReference">
    <w:name w:val="annotation reference"/>
    <w:basedOn w:val="DefaultParagraphFont"/>
    <w:uiPriority w:val="99"/>
    <w:unhideWhenUsed/>
    <w:rsid w:val="008C7AC1"/>
    <w:rPr>
      <w:sz w:val="16"/>
      <w:szCs w:val="16"/>
    </w:rPr>
  </w:style>
  <w:style w:type="paragraph" w:styleId="CommentText">
    <w:name w:val="annotation text"/>
    <w:basedOn w:val="Normal"/>
    <w:link w:val="CommentTextChar"/>
    <w:uiPriority w:val="99"/>
    <w:unhideWhenUsed/>
    <w:rsid w:val="008C7AC1"/>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8C7AC1"/>
    <w:rPr>
      <w:sz w:val="20"/>
      <w:szCs w:val="20"/>
    </w:rPr>
  </w:style>
  <w:style w:type="paragraph" w:styleId="NormalWeb">
    <w:name w:val="Normal (Web)"/>
    <w:basedOn w:val="Normal"/>
    <w:uiPriority w:val="99"/>
    <w:unhideWhenUsed/>
    <w:rsid w:val="008C7AC1"/>
    <w:pPr>
      <w:widowControl/>
      <w:autoSpaceDE/>
      <w:autoSpaceDN/>
      <w:spacing w:before="100" w:beforeAutospacing="1" w:after="100" w:afterAutospacing="1"/>
    </w:pPr>
    <w:rPr>
      <w:rFonts w:ascii="Calibri" w:eastAsiaTheme="minorHAnsi" w:hAnsi="Calibri" w:cs="Calibri"/>
      <w:lang w:bidi="ar-SA"/>
    </w:rPr>
  </w:style>
  <w:style w:type="character" w:styleId="Strong">
    <w:name w:val="Strong"/>
    <w:basedOn w:val="DefaultParagraphFont"/>
    <w:uiPriority w:val="22"/>
    <w:qFormat/>
    <w:rsid w:val="008C7AC1"/>
    <w:rPr>
      <w:b/>
      <w:bCs/>
    </w:rPr>
  </w:style>
  <w:style w:type="paragraph" w:styleId="Header">
    <w:name w:val="header"/>
    <w:basedOn w:val="Normal"/>
    <w:link w:val="HeaderChar"/>
    <w:uiPriority w:val="99"/>
    <w:unhideWhenUsed/>
    <w:rsid w:val="00025EAF"/>
    <w:pPr>
      <w:tabs>
        <w:tab w:val="center" w:pos="4680"/>
        <w:tab w:val="right" w:pos="9360"/>
      </w:tabs>
    </w:pPr>
  </w:style>
  <w:style w:type="character" w:customStyle="1" w:styleId="HeaderChar">
    <w:name w:val="Header Char"/>
    <w:basedOn w:val="DefaultParagraphFont"/>
    <w:link w:val="Header"/>
    <w:uiPriority w:val="99"/>
    <w:rsid w:val="00025EAF"/>
    <w:rPr>
      <w:rFonts w:ascii="Arial" w:eastAsia="Arial" w:hAnsi="Arial" w:cs="Arial"/>
      <w:lang w:val="es" w:bidi="en-US"/>
    </w:rPr>
  </w:style>
  <w:style w:type="character" w:styleId="UnresolvedMention">
    <w:name w:val="Unresolved Mention"/>
    <w:basedOn w:val="DefaultParagraphFont"/>
    <w:uiPriority w:val="99"/>
    <w:semiHidden/>
    <w:unhideWhenUsed/>
    <w:rsid w:val="002A474E"/>
    <w:rPr>
      <w:color w:val="605E5C"/>
      <w:shd w:val="clear" w:color="auto" w:fill="E1DFDD"/>
    </w:rPr>
  </w:style>
  <w:style w:type="character" w:styleId="FollowedHyperlink">
    <w:name w:val="FollowedHyperlink"/>
    <w:basedOn w:val="DefaultParagraphFont"/>
    <w:uiPriority w:val="99"/>
    <w:semiHidden/>
    <w:unhideWhenUsed/>
    <w:rsid w:val="002B469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B4690"/>
    <w:pPr>
      <w:widowControl w:val="0"/>
      <w:autoSpaceDE w:val="0"/>
      <w:autoSpaceDN w:val="0"/>
      <w:spacing w:after="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2B4690"/>
    <w:rPr>
      <w:rFonts w:ascii="Arial" w:eastAsia="Arial" w:hAnsi="Arial" w:cs="Arial"/>
      <w:b/>
      <w:bCs/>
      <w:sz w:val="20"/>
      <w:szCs w:val="20"/>
      <w:lang w:val="es" w:bidi="en-US"/>
    </w:rPr>
  </w:style>
  <w:style w:type="paragraph" w:styleId="Revision">
    <w:name w:val="Revision"/>
    <w:hidden/>
    <w:uiPriority w:val="99"/>
    <w:semiHidden/>
    <w:rsid w:val="00A856C4"/>
    <w:pPr>
      <w:spacing w:after="0" w:line="240" w:lineRule="auto"/>
    </w:pPr>
    <w:rPr>
      <w:rFonts w:ascii="Arial" w:eastAsia="Arial" w:hAnsi="Arial" w:cs="Arial"/>
      <w:lang w:bidi="en-US"/>
    </w:rPr>
  </w:style>
  <w:style w:type="table" w:styleId="TableGrid">
    <w:name w:val="Table Grid"/>
    <w:basedOn w:val="TableNormal"/>
    <w:uiPriority w:val="39"/>
    <w:rsid w:val="0038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1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844">
      <w:bodyDiv w:val="1"/>
      <w:marLeft w:val="0"/>
      <w:marRight w:val="0"/>
      <w:marTop w:val="0"/>
      <w:marBottom w:val="0"/>
      <w:divBdr>
        <w:top w:val="none" w:sz="0" w:space="0" w:color="auto"/>
        <w:left w:val="none" w:sz="0" w:space="0" w:color="auto"/>
        <w:bottom w:val="none" w:sz="0" w:space="0" w:color="auto"/>
        <w:right w:val="none" w:sz="0" w:space="0" w:color="auto"/>
      </w:divBdr>
    </w:div>
    <w:div w:id="35476450">
      <w:bodyDiv w:val="1"/>
      <w:marLeft w:val="0"/>
      <w:marRight w:val="0"/>
      <w:marTop w:val="0"/>
      <w:marBottom w:val="0"/>
      <w:divBdr>
        <w:top w:val="none" w:sz="0" w:space="0" w:color="auto"/>
        <w:left w:val="none" w:sz="0" w:space="0" w:color="auto"/>
        <w:bottom w:val="none" w:sz="0" w:space="0" w:color="auto"/>
        <w:right w:val="none" w:sz="0" w:space="0" w:color="auto"/>
      </w:divBdr>
    </w:div>
    <w:div w:id="343633974">
      <w:bodyDiv w:val="1"/>
      <w:marLeft w:val="0"/>
      <w:marRight w:val="0"/>
      <w:marTop w:val="0"/>
      <w:marBottom w:val="0"/>
      <w:divBdr>
        <w:top w:val="none" w:sz="0" w:space="0" w:color="auto"/>
        <w:left w:val="none" w:sz="0" w:space="0" w:color="auto"/>
        <w:bottom w:val="none" w:sz="0" w:space="0" w:color="auto"/>
        <w:right w:val="none" w:sz="0" w:space="0" w:color="auto"/>
      </w:divBdr>
    </w:div>
    <w:div w:id="447628941">
      <w:bodyDiv w:val="1"/>
      <w:marLeft w:val="0"/>
      <w:marRight w:val="0"/>
      <w:marTop w:val="0"/>
      <w:marBottom w:val="0"/>
      <w:divBdr>
        <w:top w:val="none" w:sz="0" w:space="0" w:color="auto"/>
        <w:left w:val="none" w:sz="0" w:space="0" w:color="auto"/>
        <w:bottom w:val="none" w:sz="0" w:space="0" w:color="auto"/>
        <w:right w:val="none" w:sz="0" w:space="0" w:color="auto"/>
      </w:divBdr>
    </w:div>
    <w:div w:id="510872330">
      <w:bodyDiv w:val="1"/>
      <w:marLeft w:val="0"/>
      <w:marRight w:val="0"/>
      <w:marTop w:val="0"/>
      <w:marBottom w:val="0"/>
      <w:divBdr>
        <w:top w:val="none" w:sz="0" w:space="0" w:color="auto"/>
        <w:left w:val="none" w:sz="0" w:space="0" w:color="auto"/>
        <w:bottom w:val="none" w:sz="0" w:space="0" w:color="auto"/>
        <w:right w:val="none" w:sz="0" w:space="0" w:color="auto"/>
      </w:divBdr>
      <w:divsChild>
        <w:div w:id="938489931">
          <w:marLeft w:val="1094"/>
          <w:marRight w:val="0"/>
          <w:marTop w:val="0"/>
          <w:marBottom w:val="120"/>
          <w:divBdr>
            <w:top w:val="none" w:sz="0" w:space="0" w:color="auto"/>
            <w:left w:val="none" w:sz="0" w:space="0" w:color="auto"/>
            <w:bottom w:val="none" w:sz="0" w:space="0" w:color="auto"/>
            <w:right w:val="none" w:sz="0" w:space="0" w:color="auto"/>
          </w:divBdr>
        </w:div>
      </w:divsChild>
    </w:div>
    <w:div w:id="560362682">
      <w:bodyDiv w:val="1"/>
      <w:marLeft w:val="0"/>
      <w:marRight w:val="0"/>
      <w:marTop w:val="0"/>
      <w:marBottom w:val="0"/>
      <w:divBdr>
        <w:top w:val="none" w:sz="0" w:space="0" w:color="auto"/>
        <w:left w:val="none" w:sz="0" w:space="0" w:color="auto"/>
        <w:bottom w:val="none" w:sz="0" w:space="0" w:color="auto"/>
        <w:right w:val="none" w:sz="0" w:space="0" w:color="auto"/>
      </w:divBdr>
    </w:div>
    <w:div w:id="765425619">
      <w:bodyDiv w:val="1"/>
      <w:marLeft w:val="0"/>
      <w:marRight w:val="0"/>
      <w:marTop w:val="0"/>
      <w:marBottom w:val="0"/>
      <w:divBdr>
        <w:top w:val="none" w:sz="0" w:space="0" w:color="auto"/>
        <w:left w:val="none" w:sz="0" w:space="0" w:color="auto"/>
        <w:bottom w:val="none" w:sz="0" w:space="0" w:color="auto"/>
        <w:right w:val="none" w:sz="0" w:space="0" w:color="auto"/>
      </w:divBdr>
    </w:div>
    <w:div w:id="1017544106">
      <w:bodyDiv w:val="1"/>
      <w:marLeft w:val="0"/>
      <w:marRight w:val="0"/>
      <w:marTop w:val="0"/>
      <w:marBottom w:val="0"/>
      <w:divBdr>
        <w:top w:val="none" w:sz="0" w:space="0" w:color="auto"/>
        <w:left w:val="none" w:sz="0" w:space="0" w:color="auto"/>
        <w:bottom w:val="none" w:sz="0" w:space="0" w:color="auto"/>
        <w:right w:val="none" w:sz="0" w:space="0" w:color="auto"/>
      </w:divBdr>
    </w:div>
    <w:div w:id="1181702031">
      <w:bodyDiv w:val="1"/>
      <w:marLeft w:val="0"/>
      <w:marRight w:val="0"/>
      <w:marTop w:val="0"/>
      <w:marBottom w:val="0"/>
      <w:divBdr>
        <w:top w:val="none" w:sz="0" w:space="0" w:color="auto"/>
        <w:left w:val="none" w:sz="0" w:space="0" w:color="auto"/>
        <w:bottom w:val="none" w:sz="0" w:space="0" w:color="auto"/>
        <w:right w:val="none" w:sz="0" w:space="0" w:color="auto"/>
      </w:divBdr>
    </w:div>
    <w:div w:id="1331373550">
      <w:bodyDiv w:val="1"/>
      <w:marLeft w:val="0"/>
      <w:marRight w:val="0"/>
      <w:marTop w:val="0"/>
      <w:marBottom w:val="0"/>
      <w:divBdr>
        <w:top w:val="none" w:sz="0" w:space="0" w:color="auto"/>
        <w:left w:val="none" w:sz="0" w:space="0" w:color="auto"/>
        <w:bottom w:val="none" w:sz="0" w:space="0" w:color="auto"/>
        <w:right w:val="none" w:sz="0" w:space="0" w:color="auto"/>
      </w:divBdr>
    </w:div>
    <w:div w:id="1336179855">
      <w:bodyDiv w:val="1"/>
      <w:marLeft w:val="0"/>
      <w:marRight w:val="0"/>
      <w:marTop w:val="0"/>
      <w:marBottom w:val="0"/>
      <w:divBdr>
        <w:top w:val="none" w:sz="0" w:space="0" w:color="auto"/>
        <w:left w:val="none" w:sz="0" w:space="0" w:color="auto"/>
        <w:bottom w:val="none" w:sz="0" w:space="0" w:color="auto"/>
        <w:right w:val="none" w:sz="0" w:space="0" w:color="auto"/>
      </w:divBdr>
    </w:div>
    <w:div w:id="1344166712">
      <w:bodyDiv w:val="1"/>
      <w:marLeft w:val="0"/>
      <w:marRight w:val="0"/>
      <w:marTop w:val="0"/>
      <w:marBottom w:val="0"/>
      <w:divBdr>
        <w:top w:val="none" w:sz="0" w:space="0" w:color="auto"/>
        <w:left w:val="none" w:sz="0" w:space="0" w:color="auto"/>
        <w:bottom w:val="none" w:sz="0" w:space="0" w:color="auto"/>
        <w:right w:val="none" w:sz="0" w:space="0" w:color="auto"/>
      </w:divBdr>
      <w:divsChild>
        <w:div w:id="1185636834">
          <w:marLeft w:val="1094"/>
          <w:marRight w:val="0"/>
          <w:marTop w:val="0"/>
          <w:marBottom w:val="120"/>
          <w:divBdr>
            <w:top w:val="none" w:sz="0" w:space="0" w:color="auto"/>
            <w:left w:val="none" w:sz="0" w:space="0" w:color="auto"/>
            <w:bottom w:val="none" w:sz="0" w:space="0" w:color="auto"/>
            <w:right w:val="none" w:sz="0" w:space="0" w:color="auto"/>
          </w:divBdr>
        </w:div>
      </w:divsChild>
    </w:div>
    <w:div w:id="1404526160">
      <w:bodyDiv w:val="1"/>
      <w:marLeft w:val="0"/>
      <w:marRight w:val="0"/>
      <w:marTop w:val="0"/>
      <w:marBottom w:val="0"/>
      <w:divBdr>
        <w:top w:val="none" w:sz="0" w:space="0" w:color="auto"/>
        <w:left w:val="none" w:sz="0" w:space="0" w:color="auto"/>
        <w:bottom w:val="none" w:sz="0" w:space="0" w:color="auto"/>
        <w:right w:val="none" w:sz="0" w:space="0" w:color="auto"/>
      </w:divBdr>
      <w:divsChild>
        <w:div w:id="1685744803">
          <w:marLeft w:val="720"/>
          <w:marRight w:val="0"/>
          <w:marTop w:val="0"/>
          <w:marBottom w:val="60"/>
          <w:divBdr>
            <w:top w:val="none" w:sz="0" w:space="0" w:color="auto"/>
            <w:left w:val="none" w:sz="0" w:space="0" w:color="auto"/>
            <w:bottom w:val="none" w:sz="0" w:space="0" w:color="auto"/>
            <w:right w:val="none" w:sz="0" w:space="0" w:color="auto"/>
          </w:divBdr>
        </w:div>
      </w:divsChild>
    </w:div>
    <w:div w:id="1415668931">
      <w:bodyDiv w:val="1"/>
      <w:marLeft w:val="0"/>
      <w:marRight w:val="0"/>
      <w:marTop w:val="0"/>
      <w:marBottom w:val="0"/>
      <w:divBdr>
        <w:top w:val="none" w:sz="0" w:space="0" w:color="auto"/>
        <w:left w:val="none" w:sz="0" w:space="0" w:color="auto"/>
        <w:bottom w:val="none" w:sz="0" w:space="0" w:color="auto"/>
        <w:right w:val="none" w:sz="0" w:space="0" w:color="auto"/>
      </w:divBdr>
      <w:divsChild>
        <w:div w:id="417750188">
          <w:marLeft w:val="720"/>
          <w:marRight w:val="0"/>
          <w:marTop w:val="0"/>
          <w:marBottom w:val="60"/>
          <w:divBdr>
            <w:top w:val="none" w:sz="0" w:space="0" w:color="auto"/>
            <w:left w:val="none" w:sz="0" w:space="0" w:color="auto"/>
            <w:bottom w:val="none" w:sz="0" w:space="0" w:color="auto"/>
            <w:right w:val="none" w:sz="0" w:space="0" w:color="auto"/>
          </w:divBdr>
        </w:div>
      </w:divsChild>
    </w:div>
    <w:div w:id="1449155517">
      <w:bodyDiv w:val="1"/>
      <w:marLeft w:val="0"/>
      <w:marRight w:val="0"/>
      <w:marTop w:val="0"/>
      <w:marBottom w:val="0"/>
      <w:divBdr>
        <w:top w:val="none" w:sz="0" w:space="0" w:color="auto"/>
        <w:left w:val="none" w:sz="0" w:space="0" w:color="auto"/>
        <w:bottom w:val="none" w:sz="0" w:space="0" w:color="auto"/>
        <w:right w:val="none" w:sz="0" w:space="0" w:color="auto"/>
      </w:divBdr>
      <w:divsChild>
        <w:div w:id="1345590656">
          <w:marLeft w:val="720"/>
          <w:marRight w:val="0"/>
          <w:marTop w:val="0"/>
          <w:marBottom w:val="60"/>
          <w:divBdr>
            <w:top w:val="none" w:sz="0" w:space="0" w:color="auto"/>
            <w:left w:val="none" w:sz="0" w:space="0" w:color="auto"/>
            <w:bottom w:val="none" w:sz="0" w:space="0" w:color="auto"/>
            <w:right w:val="none" w:sz="0" w:space="0" w:color="auto"/>
          </w:divBdr>
        </w:div>
      </w:divsChild>
    </w:div>
    <w:div w:id="1680346600">
      <w:bodyDiv w:val="1"/>
      <w:marLeft w:val="0"/>
      <w:marRight w:val="0"/>
      <w:marTop w:val="0"/>
      <w:marBottom w:val="0"/>
      <w:divBdr>
        <w:top w:val="none" w:sz="0" w:space="0" w:color="auto"/>
        <w:left w:val="none" w:sz="0" w:space="0" w:color="auto"/>
        <w:bottom w:val="none" w:sz="0" w:space="0" w:color="auto"/>
        <w:right w:val="none" w:sz="0" w:space="0" w:color="auto"/>
      </w:divBdr>
    </w:div>
    <w:div w:id="1711105054">
      <w:bodyDiv w:val="1"/>
      <w:marLeft w:val="0"/>
      <w:marRight w:val="0"/>
      <w:marTop w:val="0"/>
      <w:marBottom w:val="0"/>
      <w:divBdr>
        <w:top w:val="none" w:sz="0" w:space="0" w:color="auto"/>
        <w:left w:val="none" w:sz="0" w:space="0" w:color="auto"/>
        <w:bottom w:val="none" w:sz="0" w:space="0" w:color="auto"/>
        <w:right w:val="none" w:sz="0" w:space="0" w:color="auto"/>
      </w:divBdr>
    </w:div>
    <w:div w:id="1759860913">
      <w:bodyDiv w:val="1"/>
      <w:marLeft w:val="0"/>
      <w:marRight w:val="0"/>
      <w:marTop w:val="0"/>
      <w:marBottom w:val="0"/>
      <w:divBdr>
        <w:top w:val="none" w:sz="0" w:space="0" w:color="auto"/>
        <w:left w:val="none" w:sz="0" w:space="0" w:color="auto"/>
        <w:bottom w:val="none" w:sz="0" w:space="0" w:color="auto"/>
        <w:right w:val="none" w:sz="0" w:space="0" w:color="auto"/>
      </w:divBdr>
      <w:divsChild>
        <w:div w:id="1434209191">
          <w:marLeft w:val="360"/>
          <w:marRight w:val="0"/>
          <w:marTop w:val="0"/>
          <w:marBottom w:val="0"/>
          <w:divBdr>
            <w:top w:val="none" w:sz="0" w:space="0" w:color="auto"/>
            <w:left w:val="none" w:sz="0" w:space="0" w:color="auto"/>
            <w:bottom w:val="none" w:sz="0" w:space="0" w:color="auto"/>
            <w:right w:val="none" w:sz="0" w:space="0" w:color="auto"/>
          </w:divBdr>
        </w:div>
      </w:divsChild>
    </w:div>
    <w:div w:id="1764181751">
      <w:bodyDiv w:val="1"/>
      <w:marLeft w:val="0"/>
      <w:marRight w:val="0"/>
      <w:marTop w:val="0"/>
      <w:marBottom w:val="0"/>
      <w:divBdr>
        <w:top w:val="none" w:sz="0" w:space="0" w:color="auto"/>
        <w:left w:val="none" w:sz="0" w:space="0" w:color="auto"/>
        <w:bottom w:val="none" w:sz="0" w:space="0" w:color="auto"/>
        <w:right w:val="none" w:sz="0" w:space="0" w:color="auto"/>
      </w:divBdr>
    </w:div>
    <w:div w:id="1798524792">
      <w:bodyDiv w:val="1"/>
      <w:marLeft w:val="0"/>
      <w:marRight w:val="0"/>
      <w:marTop w:val="0"/>
      <w:marBottom w:val="0"/>
      <w:divBdr>
        <w:top w:val="none" w:sz="0" w:space="0" w:color="auto"/>
        <w:left w:val="none" w:sz="0" w:space="0" w:color="auto"/>
        <w:bottom w:val="none" w:sz="0" w:space="0" w:color="auto"/>
        <w:right w:val="none" w:sz="0" w:space="0" w:color="auto"/>
      </w:divBdr>
    </w:div>
    <w:div w:id="1870097131">
      <w:bodyDiv w:val="1"/>
      <w:marLeft w:val="0"/>
      <w:marRight w:val="0"/>
      <w:marTop w:val="0"/>
      <w:marBottom w:val="0"/>
      <w:divBdr>
        <w:top w:val="none" w:sz="0" w:space="0" w:color="auto"/>
        <w:left w:val="none" w:sz="0" w:space="0" w:color="auto"/>
        <w:bottom w:val="none" w:sz="0" w:space="0" w:color="auto"/>
        <w:right w:val="none" w:sz="0" w:space="0" w:color="auto"/>
      </w:divBdr>
    </w:div>
    <w:div w:id="19514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ealth.lacounty.gov/media/coronavirus/docs/protocols/ExposureManagementPlan_K12Schools.pdf" TargetMode="External"/><Relationship Id="rId13" Type="http://schemas.openxmlformats.org/officeDocument/2006/relationships/hyperlink" Target="http://publichealth.lacounty.gov/acd/ncorona2019/mascarillas/" TargetMode="External"/><Relationship Id="rId18" Type="http://schemas.openxmlformats.org/officeDocument/2006/relationships/hyperlink" Target="http://www.publichealth.lacounty.gov/media/Coronavirus/" TargetMode="External"/><Relationship Id="rId26" Type="http://schemas.openxmlformats.org/officeDocument/2006/relationships/hyperlink" Target="http://publichealth.lacounty.gov/acd/ncorona2019/covidisolationSpanish/" TargetMode="External"/><Relationship Id="rId3" Type="http://schemas.openxmlformats.org/officeDocument/2006/relationships/styles" Target="styles.xml"/><Relationship Id="rId21" Type="http://schemas.openxmlformats.org/officeDocument/2006/relationships/hyperlink" Target="http://publichealth.lacounty.gov/media/coronavirus/docs/protocols/ExposureManagementPlan_K12School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health.lacounty.gov/acd/ncorona2019/docs/ReturnToWorkTablesSPANISH.pdf" TargetMode="External"/><Relationship Id="rId17" Type="http://schemas.openxmlformats.org/officeDocument/2006/relationships/hyperlink" Target="http://publichealth.lacounty.gov/acd/ncorona2019/medication/Spanish.htm" TargetMode="External"/><Relationship Id="rId25" Type="http://schemas.openxmlformats.org/officeDocument/2006/relationships/hyperlink" Target="http://publichealth.lacounty.gov/acd/ncorona2019/covidisolationSpanish/"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panol.cdc.gov/coronavirus/2019-ncov/prevent-getting-sick/improving-ventilation-home.html" TargetMode="External"/><Relationship Id="rId20" Type="http://schemas.openxmlformats.org/officeDocument/2006/relationships/hyperlink" Target="http://www.publichealth.lacounty.gov/media/Coronavirus/" TargetMode="External"/><Relationship Id="rId29" Type="http://schemas.openxmlformats.org/officeDocument/2006/relationships/hyperlink" Target="http://publichealth.lacounty.gov/acd/ncorona2019/vaccine/hcwsignup/Spanis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lacounty.gov/acd/ncorona2019/mascarillas/" TargetMode="External"/><Relationship Id="rId24" Type="http://schemas.openxmlformats.org/officeDocument/2006/relationships/hyperlink" Target="http://publichealth.lacounty.gov/acd/ncorona2019/covidisolationSpanis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blichealth.lacounty.gov/acd/ncorona2019/covidquarantineSpanish/" TargetMode="External"/><Relationship Id="rId23" Type="http://schemas.openxmlformats.org/officeDocument/2006/relationships/hyperlink" Target="http://publichealth.lacounty.gov/acd/ncorona2019/mascarillas/" TargetMode="External"/><Relationship Id="rId28" Type="http://schemas.openxmlformats.org/officeDocument/2006/relationships/hyperlink" Target="http://publichealth.lacounty.gov/acd/ncorona2019/covidisolationSpanish/" TargetMode="External"/><Relationship Id="rId10" Type="http://schemas.openxmlformats.org/officeDocument/2006/relationships/hyperlink" Target="http://publichealth.lacounty.gov/acd/ncorona2019/covidisolationSpanish/" TargetMode="External"/><Relationship Id="rId19" Type="http://schemas.openxmlformats.org/officeDocument/2006/relationships/hyperlink" Target="http://www.publichealth.lacounty.gov/media/Coronaviru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health.lacounty.gov/acd/ncorona2019/covidisolationSpanish/" TargetMode="External"/><Relationship Id="rId14" Type="http://schemas.openxmlformats.org/officeDocument/2006/relationships/hyperlink" Target="http://publichealth.lacounty.gov/acd/ncorona2019/covidquarantineSpanish/" TargetMode="External"/><Relationship Id="rId22" Type="http://schemas.openxmlformats.org/officeDocument/2006/relationships/hyperlink" Target="http://publichealth.lacounty.gov/acd/ncorona2019/covidquarantineSpanish/" TargetMode="External"/><Relationship Id="rId27" Type="http://schemas.openxmlformats.org/officeDocument/2006/relationships/hyperlink" Target="http://publichealth.lacounty.gov/acd/ncorona2019/covidisolation/" TargetMode="External"/><Relationship Id="rId30" Type="http://schemas.openxmlformats.org/officeDocument/2006/relationships/hyperlink" Target="http://www.publichealth.lacounty.gov/media/Coronavi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EA7DB8E754A69AFE1C7754C191E19"/>
        <w:category>
          <w:name w:val="General"/>
          <w:gallery w:val="placeholder"/>
        </w:category>
        <w:types>
          <w:type w:val="bbPlcHdr"/>
        </w:types>
        <w:behaviors>
          <w:behavior w:val="content"/>
        </w:behaviors>
        <w:guid w:val="{35801C5D-3BCA-46C3-B045-8447F5151678}"/>
      </w:docPartPr>
      <w:docPartBody>
        <w:p w:rsidR="007D35EE" w:rsidRDefault="0013121D" w:rsidP="0013121D">
          <w:pPr>
            <w:pStyle w:val="DBBEA7DB8E754A69AFE1C7754C191E19"/>
          </w:pPr>
          <w:r>
            <w:rPr>
              <w:rStyle w:val="PlaceholderText"/>
            </w:rPr>
            <w:t>Haga clic o toque aquí para ingresar texto.</w:t>
          </w:r>
        </w:p>
      </w:docPartBody>
    </w:docPart>
    <w:docPart>
      <w:docPartPr>
        <w:name w:val="CA5293B7E9064F0C8BEA49DB76FFF84F"/>
        <w:category>
          <w:name w:val="General"/>
          <w:gallery w:val="placeholder"/>
        </w:category>
        <w:types>
          <w:type w:val="bbPlcHdr"/>
        </w:types>
        <w:behaviors>
          <w:behavior w:val="content"/>
        </w:behaviors>
        <w:guid w:val="{5FF3B576-6F03-45F0-B376-B134294FD1E9}"/>
      </w:docPartPr>
      <w:docPartBody>
        <w:p w:rsidR="00E34BAC" w:rsidRDefault="00931DEF" w:rsidP="00931DEF">
          <w:pPr>
            <w:pStyle w:val="CA5293B7E9064F0C8BEA49DB76FFF84F"/>
          </w:pPr>
          <w:r>
            <w:rPr>
              <w:rStyle w:val="PlaceholderText"/>
            </w:rPr>
            <w:t>Haga clic o toque aquí para ingresar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1D"/>
    <w:rsid w:val="0013121D"/>
    <w:rsid w:val="00140ACE"/>
    <w:rsid w:val="00311F2A"/>
    <w:rsid w:val="003F7144"/>
    <w:rsid w:val="00675AFF"/>
    <w:rsid w:val="007D35EE"/>
    <w:rsid w:val="00931DEF"/>
    <w:rsid w:val="009E0645"/>
    <w:rsid w:val="00A23312"/>
    <w:rsid w:val="00AA3D3F"/>
    <w:rsid w:val="00BE76D3"/>
    <w:rsid w:val="00C23499"/>
    <w:rsid w:val="00E34BAC"/>
    <w:rsid w:val="00FB0C20"/>
    <w:rsid w:val="00FC0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312"/>
    <w:rPr>
      <w:color w:val="808080"/>
    </w:rPr>
  </w:style>
  <w:style w:type="paragraph" w:customStyle="1" w:styleId="DBBEA7DB8E754A69AFE1C7754C191E19">
    <w:name w:val="DBBEA7DB8E754A69AFE1C7754C191E19"/>
    <w:rsid w:val="0013121D"/>
  </w:style>
  <w:style w:type="paragraph" w:customStyle="1" w:styleId="CA5293B7E9064F0C8BEA49DB76FFF84F">
    <w:name w:val="CA5293B7E9064F0C8BEA49DB76FFF84F"/>
    <w:rsid w:val="00931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AEB9-51D0-4BD5-A8B0-9A4F13EB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2023-04-18T01:44:00Z</dcterms:created>
  <dcterms:modified xsi:type="dcterms:W3CDTF">2023-04-18T01:44:00Z</dcterms:modified>
</cp:coreProperties>
</file>